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rPr>
        <w:id w:val="-2072652258"/>
        <w:docPartObj>
          <w:docPartGallery w:val="Cover Pages"/>
          <w:docPartUnique/>
        </w:docPartObj>
      </w:sdtPr>
      <w:sdtEndPr>
        <w:rPr>
          <w:rFonts w:eastAsiaTheme="minorEastAsia"/>
        </w:rPr>
      </w:sdtEndPr>
      <w:sdtContent>
        <w:tbl>
          <w:tblPr>
            <w:tblW w:w="5000" w:type="pct"/>
            <w:jc w:val="center"/>
            <w:tblLook w:val="04A0"/>
          </w:tblPr>
          <w:tblGrid>
            <w:gridCol w:w="9576"/>
          </w:tblGrid>
          <w:tr w:rsidR="00F95850" w:rsidRPr="00793FF8">
            <w:trPr>
              <w:trHeight w:val="2880"/>
              <w:jc w:val="center"/>
            </w:trPr>
            <w:tc>
              <w:tcPr>
                <w:tcW w:w="5000" w:type="pct"/>
              </w:tcPr>
              <w:p w:rsidR="00F95850" w:rsidRPr="00793FF8" w:rsidRDefault="00F95850" w:rsidP="00935D41">
                <w:pPr>
                  <w:pStyle w:val="NoSpacing"/>
                  <w:rPr>
                    <w:rFonts w:eastAsiaTheme="majorEastAsia"/>
                  </w:rPr>
                </w:pPr>
              </w:p>
            </w:tc>
          </w:tr>
          <w:tr w:rsidR="009B6D21" w:rsidRPr="00793FF8" w:rsidTr="00BC5F39">
            <w:trPr>
              <w:trHeight w:val="1440"/>
              <w:jc w:val="center"/>
            </w:trPr>
            <w:tc>
              <w:tcPr>
                <w:tcW w:w="5000" w:type="pct"/>
                <w:vAlign w:val="center"/>
              </w:tcPr>
              <w:p w:rsidR="009B6D21" w:rsidRDefault="009B6D21" w:rsidP="00935D41">
                <w:pPr>
                  <w:pStyle w:val="NoSpacing"/>
                  <w:rPr>
                    <w:rFonts w:eastAsiaTheme="majorEastAsia"/>
                    <w:sz w:val="72"/>
                    <w:szCs w:val="72"/>
                  </w:rPr>
                </w:pPr>
                <w:r w:rsidRPr="009E415C">
                  <w:rPr>
                    <w:rFonts w:eastAsiaTheme="majorEastAsia"/>
                    <w:sz w:val="72"/>
                    <w:szCs w:val="72"/>
                  </w:rPr>
                  <w:t>International System Safety Society Minutes for Executive Council Meeting</w:t>
                </w:r>
              </w:p>
              <w:p w:rsidR="009E415C" w:rsidRPr="009E415C" w:rsidRDefault="009E415C" w:rsidP="00935D41">
                <w:pPr>
                  <w:pStyle w:val="NoSpacing"/>
                  <w:rPr>
                    <w:rFonts w:eastAsiaTheme="majorEastAsia"/>
                    <w:sz w:val="72"/>
                    <w:szCs w:val="72"/>
                  </w:rPr>
                </w:pPr>
              </w:p>
            </w:tc>
          </w:tr>
          <w:tr w:rsidR="00BC5F39" w:rsidRPr="00793FF8" w:rsidTr="00BC5F39">
            <w:trPr>
              <w:trHeight w:val="720"/>
              <w:jc w:val="center"/>
            </w:trPr>
            <w:tc>
              <w:tcPr>
                <w:tcW w:w="5000" w:type="pct"/>
                <w:vAlign w:val="center"/>
              </w:tcPr>
              <w:p w:rsidR="00BC5F39" w:rsidRPr="009E415C" w:rsidRDefault="00DE2F5B" w:rsidP="009E415C">
                <w:pPr>
                  <w:pStyle w:val="NoSpacing"/>
                  <w:jc w:val="center"/>
                  <w:rPr>
                    <w:rFonts w:eastAsiaTheme="majorEastAsia" w:cstheme="majorBidi"/>
                    <w:sz w:val="44"/>
                    <w:szCs w:val="44"/>
                  </w:rPr>
                </w:pPr>
                <w:r w:rsidRPr="009E415C">
                  <w:rPr>
                    <w:sz w:val="44"/>
                    <w:szCs w:val="44"/>
                  </w:rPr>
                  <w:t xml:space="preserve">August </w:t>
                </w:r>
                <w:r w:rsidR="0096186D" w:rsidRPr="009E415C">
                  <w:rPr>
                    <w:sz w:val="44"/>
                    <w:szCs w:val="44"/>
                  </w:rPr>
                  <w:t>22-23</w:t>
                </w:r>
                <w:r w:rsidRPr="009E415C">
                  <w:rPr>
                    <w:sz w:val="44"/>
                    <w:szCs w:val="44"/>
                  </w:rPr>
                  <w:t>, 201</w:t>
                </w:r>
                <w:r w:rsidR="0096186D" w:rsidRPr="009E415C">
                  <w:rPr>
                    <w:sz w:val="44"/>
                    <w:szCs w:val="44"/>
                  </w:rPr>
                  <w:t>5</w:t>
                </w:r>
              </w:p>
            </w:tc>
          </w:tr>
          <w:tr w:rsidR="009B6D21" w:rsidRPr="00793FF8" w:rsidTr="00BC5F39">
            <w:trPr>
              <w:trHeight w:val="720"/>
              <w:jc w:val="center"/>
            </w:trPr>
            <w:tc>
              <w:tcPr>
                <w:tcW w:w="5000" w:type="pct"/>
                <w:vAlign w:val="center"/>
              </w:tcPr>
              <w:p w:rsidR="009B6D21" w:rsidRPr="009E415C" w:rsidRDefault="0096186D" w:rsidP="009E415C">
                <w:pPr>
                  <w:pStyle w:val="NoSpacing"/>
                  <w:jc w:val="center"/>
                  <w:rPr>
                    <w:rFonts w:eastAsiaTheme="majorEastAsia"/>
                    <w:sz w:val="44"/>
                    <w:szCs w:val="44"/>
                  </w:rPr>
                </w:pPr>
                <w:r w:rsidRPr="009E415C">
                  <w:rPr>
                    <w:rFonts w:eastAsiaTheme="majorEastAsia"/>
                    <w:sz w:val="44"/>
                    <w:szCs w:val="44"/>
                  </w:rPr>
                  <w:t>Manchester Grand Hyatt</w:t>
                </w:r>
              </w:p>
              <w:p w:rsidR="009B6D21" w:rsidRPr="009E415C" w:rsidRDefault="0096186D" w:rsidP="009E415C">
                <w:pPr>
                  <w:pStyle w:val="NoSpacing"/>
                  <w:jc w:val="center"/>
                  <w:rPr>
                    <w:rFonts w:eastAsiaTheme="majorEastAsia"/>
                    <w:sz w:val="44"/>
                    <w:szCs w:val="44"/>
                  </w:rPr>
                </w:pPr>
                <w:r w:rsidRPr="009E415C">
                  <w:rPr>
                    <w:rFonts w:eastAsiaTheme="majorEastAsia"/>
                    <w:sz w:val="44"/>
                    <w:szCs w:val="44"/>
                  </w:rPr>
                  <w:t>San Diego, California</w:t>
                </w:r>
                <w:r w:rsidR="009B6D21" w:rsidRPr="009E415C">
                  <w:rPr>
                    <w:rFonts w:eastAsiaTheme="majorEastAsia"/>
                    <w:sz w:val="44"/>
                    <w:szCs w:val="44"/>
                  </w:rPr>
                  <w:t>, USA</w:t>
                </w:r>
              </w:p>
            </w:tc>
          </w:tr>
          <w:tr w:rsidR="00F95850" w:rsidRPr="00793FF8">
            <w:trPr>
              <w:trHeight w:val="360"/>
              <w:jc w:val="center"/>
            </w:trPr>
            <w:tc>
              <w:tcPr>
                <w:tcW w:w="5000" w:type="pct"/>
                <w:vAlign w:val="center"/>
              </w:tcPr>
              <w:p w:rsidR="00F95850" w:rsidRPr="00793FF8" w:rsidRDefault="00F95850" w:rsidP="00935D41">
                <w:pPr>
                  <w:pStyle w:val="NoSpacing"/>
                </w:pPr>
              </w:p>
            </w:tc>
          </w:tr>
          <w:tr w:rsidR="009B6D21" w:rsidRPr="00793FF8">
            <w:trPr>
              <w:trHeight w:val="360"/>
              <w:jc w:val="center"/>
            </w:trPr>
            <w:tc>
              <w:tcPr>
                <w:tcW w:w="5000" w:type="pct"/>
                <w:vAlign w:val="center"/>
              </w:tcPr>
              <w:p w:rsidR="009B6D21" w:rsidRPr="009E415C" w:rsidRDefault="0096186D" w:rsidP="009E415C">
                <w:pPr>
                  <w:pStyle w:val="NoSpacing"/>
                  <w:jc w:val="center"/>
                  <w:rPr>
                    <w:sz w:val="36"/>
                    <w:szCs w:val="36"/>
                  </w:rPr>
                </w:pPr>
                <w:r w:rsidRPr="009E415C">
                  <w:rPr>
                    <w:sz w:val="36"/>
                    <w:szCs w:val="36"/>
                  </w:rPr>
                  <w:t>Pamela Kniess</w:t>
                </w:r>
              </w:p>
            </w:tc>
          </w:tr>
          <w:tr w:rsidR="009B6D21" w:rsidRPr="00793FF8">
            <w:trPr>
              <w:trHeight w:val="360"/>
              <w:jc w:val="center"/>
            </w:trPr>
            <w:tc>
              <w:tcPr>
                <w:tcW w:w="5000" w:type="pct"/>
                <w:vAlign w:val="center"/>
              </w:tcPr>
              <w:p w:rsidR="009B6D21" w:rsidRPr="00793FF8" w:rsidRDefault="009B6D21" w:rsidP="00935D41">
                <w:pPr>
                  <w:pStyle w:val="NoSpacing"/>
                </w:pPr>
              </w:p>
            </w:tc>
          </w:tr>
        </w:tbl>
        <w:p w:rsidR="00F95850" w:rsidRPr="00793FF8" w:rsidRDefault="00F95850" w:rsidP="00935D41"/>
        <w:p w:rsidR="00F95850" w:rsidRPr="00793FF8" w:rsidRDefault="00F95850" w:rsidP="00935D41"/>
        <w:tbl>
          <w:tblPr>
            <w:tblpPr w:leftFromText="187" w:rightFromText="187" w:horzAnchor="margin" w:tblpXSpec="center" w:tblpYSpec="bottom"/>
            <w:tblW w:w="5000" w:type="pct"/>
            <w:tblLook w:val="04A0"/>
          </w:tblPr>
          <w:tblGrid>
            <w:gridCol w:w="9576"/>
          </w:tblGrid>
          <w:tr w:rsidR="00F95850" w:rsidRPr="00793FF8">
            <w:tc>
              <w:tcPr>
                <w:tcW w:w="5000" w:type="pct"/>
              </w:tcPr>
              <w:p w:rsidR="00F95850" w:rsidRPr="00793FF8" w:rsidRDefault="00F95850" w:rsidP="00935D41">
                <w:pPr>
                  <w:pStyle w:val="NoSpacing"/>
                </w:pPr>
              </w:p>
            </w:tc>
          </w:tr>
        </w:tbl>
        <w:p w:rsidR="00F95850" w:rsidRPr="00793FF8" w:rsidRDefault="00F95850" w:rsidP="00935D41"/>
        <w:p w:rsidR="00F95850" w:rsidRPr="00793FF8" w:rsidRDefault="00F95850" w:rsidP="00935D41">
          <w:r w:rsidRPr="00793FF8">
            <w:br w:type="page"/>
          </w:r>
        </w:p>
      </w:sdtContent>
    </w:sdt>
    <w:sdt>
      <w:sdtPr>
        <w:id w:val="-87238329"/>
        <w:docPartObj>
          <w:docPartGallery w:val="Table of Contents"/>
          <w:docPartUnique/>
        </w:docPartObj>
      </w:sdtPr>
      <w:sdtEndPr>
        <w:rPr>
          <w:b/>
          <w:bCs/>
          <w:noProof/>
        </w:rPr>
      </w:sdtEndPr>
      <w:sdtContent>
        <w:p w:rsidR="00597763" w:rsidRPr="00793FF8" w:rsidRDefault="00C62EDC" w:rsidP="00935D41">
          <w:r w:rsidRPr="00793FF8">
            <w:t xml:space="preserve">Table of </w:t>
          </w:r>
          <w:r w:rsidR="00597763" w:rsidRPr="00793FF8">
            <w:t>Contents</w:t>
          </w:r>
        </w:p>
        <w:p w:rsidR="00EF20B4" w:rsidRDefault="00A773EE">
          <w:pPr>
            <w:pStyle w:val="TOC1"/>
            <w:rPr>
              <w:rFonts w:asciiTheme="minorHAnsi" w:hAnsiTheme="minorHAnsi"/>
              <w:noProof/>
              <w:sz w:val="22"/>
            </w:rPr>
          </w:pPr>
          <w:r w:rsidRPr="00793FF8">
            <w:fldChar w:fldCharType="begin"/>
          </w:r>
          <w:r w:rsidR="006216D5" w:rsidRPr="00793FF8">
            <w:instrText xml:space="preserve"> TOC \o \h \z \u </w:instrText>
          </w:r>
          <w:r w:rsidRPr="00793FF8">
            <w:fldChar w:fldCharType="separate"/>
          </w:r>
          <w:hyperlink w:anchor="_Toc431239155" w:history="1">
            <w:r w:rsidR="00EF20B4" w:rsidRPr="00C91709">
              <w:rPr>
                <w:rStyle w:val="Hyperlink"/>
                <w:noProof/>
              </w:rPr>
              <w:t>1 Call To Order</w:t>
            </w:r>
            <w:r w:rsidR="00EF20B4">
              <w:rPr>
                <w:noProof/>
                <w:webHidden/>
              </w:rPr>
              <w:tab/>
            </w:r>
            <w:r>
              <w:rPr>
                <w:noProof/>
                <w:webHidden/>
              </w:rPr>
              <w:fldChar w:fldCharType="begin"/>
            </w:r>
            <w:r w:rsidR="00EF20B4">
              <w:rPr>
                <w:noProof/>
                <w:webHidden/>
              </w:rPr>
              <w:instrText xml:space="preserve"> PAGEREF _Toc431239155 \h </w:instrText>
            </w:r>
            <w:r>
              <w:rPr>
                <w:noProof/>
                <w:webHidden/>
              </w:rPr>
            </w:r>
            <w:r>
              <w:rPr>
                <w:noProof/>
                <w:webHidden/>
              </w:rPr>
              <w:fldChar w:fldCharType="separate"/>
            </w:r>
            <w:r w:rsidR="00397230">
              <w:rPr>
                <w:noProof/>
                <w:webHidden/>
              </w:rPr>
              <w:t>3</w:t>
            </w:r>
            <w:r>
              <w:rPr>
                <w:noProof/>
                <w:webHidden/>
              </w:rPr>
              <w:fldChar w:fldCharType="end"/>
            </w:r>
          </w:hyperlink>
        </w:p>
        <w:p w:rsidR="00EF20B4" w:rsidRDefault="00A773EE" w:rsidP="00D656AA">
          <w:pPr>
            <w:pStyle w:val="TOC2"/>
            <w:rPr>
              <w:rFonts w:asciiTheme="minorHAnsi" w:hAnsiTheme="minorHAnsi"/>
              <w:sz w:val="22"/>
            </w:rPr>
          </w:pPr>
          <w:hyperlink w:anchor="_Toc431239156" w:history="1">
            <w:r w:rsidR="00EF20B4" w:rsidRPr="00C91709">
              <w:rPr>
                <w:rStyle w:val="Hyperlink"/>
              </w:rPr>
              <w:t>1.1 Attendees</w:t>
            </w:r>
            <w:r w:rsidR="00EF20B4">
              <w:rPr>
                <w:webHidden/>
              </w:rPr>
              <w:tab/>
            </w:r>
            <w:r>
              <w:rPr>
                <w:webHidden/>
              </w:rPr>
              <w:fldChar w:fldCharType="begin"/>
            </w:r>
            <w:r w:rsidR="00EF20B4">
              <w:rPr>
                <w:webHidden/>
              </w:rPr>
              <w:instrText xml:space="preserve"> PAGEREF _Toc431239156 \h </w:instrText>
            </w:r>
            <w:r>
              <w:rPr>
                <w:webHidden/>
              </w:rPr>
            </w:r>
            <w:r>
              <w:rPr>
                <w:webHidden/>
              </w:rPr>
              <w:fldChar w:fldCharType="separate"/>
            </w:r>
            <w:r w:rsidR="00397230">
              <w:rPr>
                <w:webHidden/>
              </w:rPr>
              <w:t>3</w:t>
            </w:r>
            <w:r>
              <w:rPr>
                <w:webHidden/>
              </w:rPr>
              <w:fldChar w:fldCharType="end"/>
            </w:r>
          </w:hyperlink>
        </w:p>
        <w:p w:rsidR="00D656AA" w:rsidRDefault="00A773EE" w:rsidP="00D656AA">
          <w:pPr>
            <w:pStyle w:val="TOC2"/>
          </w:pPr>
          <w:hyperlink w:anchor="_Toc431239157" w:history="1">
            <w:r w:rsidR="00EF20B4" w:rsidRPr="00C91709">
              <w:rPr>
                <w:rStyle w:val="Hyperlink"/>
              </w:rPr>
              <w:t>1.2 Establish Quorum</w:t>
            </w:r>
            <w:r w:rsidR="00EF20B4">
              <w:rPr>
                <w:webHidden/>
              </w:rPr>
              <w:tab/>
            </w:r>
            <w:r>
              <w:rPr>
                <w:webHidden/>
              </w:rPr>
              <w:fldChar w:fldCharType="begin"/>
            </w:r>
            <w:r w:rsidR="00EF20B4">
              <w:rPr>
                <w:webHidden/>
              </w:rPr>
              <w:instrText xml:space="preserve"> PAGEREF _Toc431239157 \h </w:instrText>
            </w:r>
            <w:r>
              <w:rPr>
                <w:webHidden/>
              </w:rPr>
            </w:r>
            <w:r>
              <w:rPr>
                <w:webHidden/>
              </w:rPr>
              <w:fldChar w:fldCharType="separate"/>
            </w:r>
            <w:r w:rsidR="00397230">
              <w:rPr>
                <w:webHidden/>
              </w:rPr>
              <w:t>4</w:t>
            </w:r>
            <w:r>
              <w:rPr>
                <w:webHidden/>
              </w:rPr>
              <w:fldChar w:fldCharType="end"/>
            </w:r>
          </w:hyperlink>
        </w:p>
        <w:p w:rsidR="00D656AA" w:rsidRPr="00D656AA" w:rsidRDefault="00A773EE" w:rsidP="00D656AA">
          <w:pPr>
            <w:pStyle w:val="TOC2"/>
            <w:rPr>
              <w:rFonts w:asciiTheme="minorHAnsi" w:hAnsiTheme="minorHAnsi"/>
              <w:sz w:val="22"/>
              <w:szCs w:val="22"/>
            </w:rPr>
          </w:pPr>
          <w:r>
            <w:fldChar w:fldCharType="begin"/>
          </w:r>
          <w:r w:rsidR="00BB04B7">
            <w:instrText>HYPERLINK \l "_Toc431239158"</w:instrText>
          </w:r>
          <w:r>
            <w:fldChar w:fldCharType="separate"/>
          </w:r>
          <w:r w:rsidR="00EF20B4" w:rsidRPr="00D656AA">
            <w:rPr>
              <w:rStyle w:val="Hyperlink"/>
            </w:rPr>
            <w:t xml:space="preserve">1.3 </w:t>
          </w:r>
          <w:r w:rsidR="00D656AA" w:rsidRPr="00D656AA">
            <w:t>Chapters not Eligible to Vote</w:t>
          </w:r>
          <w:r w:rsidR="00D656AA" w:rsidRPr="00D656AA">
            <w:tab/>
          </w:r>
          <w:r w:rsidR="00D656AA">
            <w:t>5</w:t>
          </w:r>
        </w:p>
        <w:p w:rsidR="00EF20B4" w:rsidRDefault="00D656AA" w:rsidP="00D656AA">
          <w:pPr>
            <w:pStyle w:val="TOC2"/>
            <w:rPr>
              <w:rFonts w:asciiTheme="minorHAnsi" w:hAnsiTheme="minorHAnsi"/>
              <w:sz w:val="22"/>
            </w:rPr>
          </w:pPr>
          <w:r>
            <w:rPr>
              <w:rStyle w:val="Hyperlink"/>
            </w:rPr>
            <w:t xml:space="preserve">1.4 </w:t>
          </w:r>
          <w:r w:rsidR="00EF20B4" w:rsidRPr="00C91709">
            <w:rPr>
              <w:rStyle w:val="Hyperlink"/>
            </w:rPr>
            <w:t>Establish Proxies</w:t>
          </w:r>
          <w:r w:rsidR="00EF20B4">
            <w:rPr>
              <w:webHidden/>
            </w:rPr>
            <w:tab/>
          </w:r>
          <w:r w:rsidR="00A773EE">
            <w:rPr>
              <w:webHidden/>
            </w:rPr>
            <w:fldChar w:fldCharType="begin"/>
          </w:r>
          <w:r w:rsidR="00EF20B4">
            <w:rPr>
              <w:webHidden/>
            </w:rPr>
            <w:instrText xml:space="preserve"> PAGEREF _Toc431239158 \h </w:instrText>
          </w:r>
          <w:r w:rsidR="00A773EE">
            <w:rPr>
              <w:webHidden/>
            </w:rPr>
          </w:r>
          <w:r w:rsidR="00A773EE">
            <w:rPr>
              <w:webHidden/>
            </w:rPr>
            <w:fldChar w:fldCharType="separate"/>
          </w:r>
          <w:r w:rsidR="00397230">
            <w:rPr>
              <w:webHidden/>
            </w:rPr>
            <w:t>5</w:t>
          </w:r>
          <w:r w:rsidR="00A773EE">
            <w:rPr>
              <w:webHidden/>
            </w:rPr>
            <w:fldChar w:fldCharType="end"/>
          </w:r>
          <w:r w:rsidR="00A773EE">
            <w:fldChar w:fldCharType="end"/>
          </w:r>
        </w:p>
        <w:p w:rsidR="00EF20B4" w:rsidRDefault="00A773EE">
          <w:pPr>
            <w:pStyle w:val="TOC1"/>
            <w:rPr>
              <w:rFonts w:asciiTheme="minorHAnsi" w:hAnsiTheme="minorHAnsi"/>
              <w:noProof/>
              <w:sz w:val="22"/>
            </w:rPr>
          </w:pPr>
          <w:hyperlink w:anchor="_Toc431239159" w:history="1">
            <w:r w:rsidR="00EF20B4" w:rsidRPr="00C91709">
              <w:rPr>
                <w:rStyle w:val="Hyperlink"/>
                <w:noProof/>
              </w:rPr>
              <w:t>2 Officer Reports</w:t>
            </w:r>
            <w:r w:rsidR="00EF20B4">
              <w:rPr>
                <w:noProof/>
                <w:webHidden/>
              </w:rPr>
              <w:tab/>
            </w:r>
            <w:r>
              <w:rPr>
                <w:noProof/>
                <w:webHidden/>
              </w:rPr>
              <w:fldChar w:fldCharType="begin"/>
            </w:r>
            <w:r w:rsidR="00EF20B4">
              <w:rPr>
                <w:noProof/>
                <w:webHidden/>
              </w:rPr>
              <w:instrText xml:space="preserve"> PAGEREF _Toc431239159 \h </w:instrText>
            </w:r>
            <w:r>
              <w:rPr>
                <w:noProof/>
                <w:webHidden/>
              </w:rPr>
            </w:r>
            <w:r>
              <w:rPr>
                <w:noProof/>
                <w:webHidden/>
              </w:rPr>
              <w:fldChar w:fldCharType="separate"/>
            </w:r>
            <w:r w:rsidR="00397230">
              <w:rPr>
                <w:noProof/>
                <w:webHidden/>
              </w:rPr>
              <w:t>6</w:t>
            </w:r>
            <w:r>
              <w:rPr>
                <w:noProof/>
                <w:webHidden/>
              </w:rPr>
              <w:fldChar w:fldCharType="end"/>
            </w:r>
          </w:hyperlink>
        </w:p>
        <w:p w:rsidR="00EF20B4" w:rsidRDefault="00A773EE" w:rsidP="00D656AA">
          <w:pPr>
            <w:pStyle w:val="TOC2"/>
            <w:rPr>
              <w:rFonts w:asciiTheme="minorHAnsi" w:hAnsiTheme="minorHAnsi"/>
              <w:sz w:val="22"/>
            </w:rPr>
          </w:pPr>
          <w:hyperlink w:anchor="_Toc431239160" w:history="1">
            <w:r w:rsidR="00EF20B4" w:rsidRPr="00C91709">
              <w:rPr>
                <w:rStyle w:val="Hyperlink"/>
              </w:rPr>
              <w:t>2.1 President's Report</w:t>
            </w:r>
            <w:r w:rsidR="00EF20B4">
              <w:rPr>
                <w:webHidden/>
              </w:rPr>
              <w:tab/>
            </w:r>
            <w:r>
              <w:rPr>
                <w:webHidden/>
              </w:rPr>
              <w:fldChar w:fldCharType="begin"/>
            </w:r>
            <w:r w:rsidR="00EF20B4">
              <w:rPr>
                <w:webHidden/>
              </w:rPr>
              <w:instrText xml:space="preserve"> PAGEREF _Toc431239160 \h </w:instrText>
            </w:r>
            <w:r>
              <w:rPr>
                <w:webHidden/>
              </w:rPr>
            </w:r>
            <w:r>
              <w:rPr>
                <w:webHidden/>
              </w:rPr>
              <w:fldChar w:fldCharType="separate"/>
            </w:r>
            <w:r w:rsidR="00397230">
              <w:rPr>
                <w:webHidden/>
              </w:rPr>
              <w:t>6</w:t>
            </w:r>
            <w:r>
              <w:rPr>
                <w:webHidden/>
              </w:rPr>
              <w:fldChar w:fldCharType="end"/>
            </w:r>
          </w:hyperlink>
        </w:p>
        <w:p w:rsidR="00EF20B4" w:rsidRDefault="00A773EE" w:rsidP="00D656AA">
          <w:pPr>
            <w:pStyle w:val="TOC2"/>
            <w:rPr>
              <w:rFonts w:asciiTheme="minorHAnsi" w:hAnsiTheme="minorHAnsi"/>
              <w:sz w:val="22"/>
            </w:rPr>
          </w:pPr>
          <w:hyperlink w:anchor="_Toc431239161" w:history="1">
            <w:r w:rsidR="00EF20B4" w:rsidRPr="00C91709">
              <w:rPr>
                <w:rStyle w:val="Hyperlink"/>
              </w:rPr>
              <w:t>2.2 Executive Vice President's Report</w:t>
            </w:r>
            <w:r w:rsidR="00EF20B4">
              <w:rPr>
                <w:webHidden/>
              </w:rPr>
              <w:tab/>
            </w:r>
            <w:r>
              <w:rPr>
                <w:webHidden/>
              </w:rPr>
              <w:fldChar w:fldCharType="begin"/>
            </w:r>
            <w:r w:rsidR="00EF20B4">
              <w:rPr>
                <w:webHidden/>
              </w:rPr>
              <w:instrText xml:space="preserve"> PAGEREF _Toc431239161 \h </w:instrText>
            </w:r>
            <w:r>
              <w:rPr>
                <w:webHidden/>
              </w:rPr>
            </w:r>
            <w:r>
              <w:rPr>
                <w:webHidden/>
              </w:rPr>
              <w:fldChar w:fldCharType="separate"/>
            </w:r>
            <w:r w:rsidR="00397230">
              <w:rPr>
                <w:webHidden/>
              </w:rPr>
              <w:t>6</w:t>
            </w:r>
            <w:r>
              <w:rPr>
                <w:webHidden/>
              </w:rPr>
              <w:fldChar w:fldCharType="end"/>
            </w:r>
          </w:hyperlink>
        </w:p>
        <w:p w:rsidR="00EF20B4" w:rsidRDefault="00A773EE" w:rsidP="00D656AA">
          <w:pPr>
            <w:pStyle w:val="TOC2"/>
            <w:rPr>
              <w:rFonts w:asciiTheme="minorHAnsi" w:hAnsiTheme="minorHAnsi"/>
              <w:sz w:val="22"/>
            </w:rPr>
          </w:pPr>
          <w:hyperlink w:anchor="_Toc431239162" w:history="1">
            <w:r w:rsidR="00EF20B4" w:rsidRPr="00C91709">
              <w:rPr>
                <w:rStyle w:val="Hyperlink"/>
              </w:rPr>
              <w:t>2.3 Past President's Report</w:t>
            </w:r>
            <w:r w:rsidR="00EF20B4">
              <w:rPr>
                <w:webHidden/>
              </w:rPr>
              <w:tab/>
            </w:r>
            <w:r>
              <w:rPr>
                <w:webHidden/>
              </w:rPr>
              <w:fldChar w:fldCharType="begin"/>
            </w:r>
            <w:r w:rsidR="00EF20B4">
              <w:rPr>
                <w:webHidden/>
              </w:rPr>
              <w:instrText xml:space="preserve"> PAGEREF _Toc431239162 \h </w:instrText>
            </w:r>
            <w:r>
              <w:rPr>
                <w:webHidden/>
              </w:rPr>
            </w:r>
            <w:r>
              <w:rPr>
                <w:webHidden/>
              </w:rPr>
              <w:fldChar w:fldCharType="separate"/>
            </w:r>
            <w:r w:rsidR="00397230">
              <w:rPr>
                <w:webHidden/>
              </w:rPr>
              <w:t>6</w:t>
            </w:r>
            <w:r>
              <w:rPr>
                <w:webHidden/>
              </w:rPr>
              <w:fldChar w:fldCharType="end"/>
            </w:r>
          </w:hyperlink>
        </w:p>
        <w:p w:rsidR="00EF20B4" w:rsidRDefault="00A773EE" w:rsidP="00D656AA">
          <w:pPr>
            <w:pStyle w:val="TOC2"/>
            <w:rPr>
              <w:rFonts w:asciiTheme="minorHAnsi" w:hAnsiTheme="minorHAnsi"/>
              <w:sz w:val="22"/>
            </w:rPr>
          </w:pPr>
          <w:hyperlink w:anchor="_Toc431239163" w:history="1">
            <w:r w:rsidR="00EF20B4" w:rsidRPr="00C91709">
              <w:rPr>
                <w:rStyle w:val="Hyperlink"/>
              </w:rPr>
              <w:t>2.4 Treasurer's Report</w:t>
            </w:r>
            <w:r w:rsidR="00EF20B4">
              <w:rPr>
                <w:webHidden/>
              </w:rPr>
              <w:tab/>
            </w:r>
            <w:r>
              <w:rPr>
                <w:webHidden/>
              </w:rPr>
              <w:fldChar w:fldCharType="begin"/>
            </w:r>
            <w:r w:rsidR="00EF20B4">
              <w:rPr>
                <w:webHidden/>
              </w:rPr>
              <w:instrText xml:space="preserve"> PAGEREF _Toc431239163 \h </w:instrText>
            </w:r>
            <w:r>
              <w:rPr>
                <w:webHidden/>
              </w:rPr>
            </w:r>
            <w:r>
              <w:rPr>
                <w:webHidden/>
              </w:rPr>
              <w:fldChar w:fldCharType="separate"/>
            </w:r>
            <w:r w:rsidR="00397230">
              <w:rPr>
                <w:webHidden/>
              </w:rPr>
              <w:t>6</w:t>
            </w:r>
            <w:r>
              <w:rPr>
                <w:webHidden/>
              </w:rPr>
              <w:fldChar w:fldCharType="end"/>
            </w:r>
          </w:hyperlink>
        </w:p>
        <w:p w:rsidR="00EF20B4" w:rsidRDefault="00A773EE" w:rsidP="00D656AA">
          <w:pPr>
            <w:pStyle w:val="TOC2"/>
            <w:rPr>
              <w:rFonts w:asciiTheme="minorHAnsi" w:hAnsiTheme="minorHAnsi"/>
              <w:sz w:val="22"/>
            </w:rPr>
          </w:pPr>
          <w:hyperlink w:anchor="_Toc431239164" w:history="1">
            <w:r w:rsidR="00EF20B4" w:rsidRPr="00C91709">
              <w:rPr>
                <w:rStyle w:val="Hyperlink"/>
              </w:rPr>
              <w:t>2.5 Executive Secretary's Report</w:t>
            </w:r>
            <w:r w:rsidR="00EF20B4">
              <w:rPr>
                <w:webHidden/>
              </w:rPr>
              <w:tab/>
            </w:r>
            <w:r>
              <w:rPr>
                <w:webHidden/>
              </w:rPr>
              <w:fldChar w:fldCharType="begin"/>
            </w:r>
            <w:r w:rsidR="00EF20B4">
              <w:rPr>
                <w:webHidden/>
              </w:rPr>
              <w:instrText xml:space="preserve"> PAGEREF _Toc431239164 \h </w:instrText>
            </w:r>
            <w:r>
              <w:rPr>
                <w:webHidden/>
              </w:rPr>
            </w:r>
            <w:r>
              <w:rPr>
                <w:webHidden/>
              </w:rPr>
              <w:fldChar w:fldCharType="separate"/>
            </w:r>
            <w:r w:rsidR="00397230">
              <w:rPr>
                <w:webHidden/>
              </w:rPr>
              <w:t>7</w:t>
            </w:r>
            <w:r>
              <w:rPr>
                <w:webHidden/>
              </w:rPr>
              <w:fldChar w:fldCharType="end"/>
            </w:r>
          </w:hyperlink>
        </w:p>
        <w:p w:rsidR="00EF20B4" w:rsidRDefault="00A773EE">
          <w:pPr>
            <w:pStyle w:val="TOC1"/>
            <w:rPr>
              <w:rFonts w:asciiTheme="minorHAnsi" w:hAnsiTheme="minorHAnsi"/>
              <w:noProof/>
              <w:sz w:val="22"/>
            </w:rPr>
          </w:pPr>
          <w:hyperlink w:anchor="_Toc431239165" w:history="1">
            <w:r w:rsidR="00EF20B4" w:rsidRPr="00C91709">
              <w:rPr>
                <w:rStyle w:val="Hyperlink"/>
                <w:noProof/>
              </w:rPr>
              <w:t>3 Director Reports</w:t>
            </w:r>
            <w:r w:rsidR="00EF20B4">
              <w:rPr>
                <w:noProof/>
                <w:webHidden/>
              </w:rPr>
              <w:tab/>
            </w:r>
            <w:r>
              <w:rPr>
                <w:noProof/>
                <w:webHidden/>
              </w:rPr>
              <w:fldChar w:fldCharType="begin"/>
            </w:r>
            <w:r w:rsidR="00EF20B4">
              <w:rPr>
                <w:noProof/>
                <w:webHidden/>
              </w:rPr>
              <w:instrText xml:space="preserve"> PAGEREF _Toc431239165 \h </w:instrText>
            </w:r>
            <w:r>
              <w:rPr>
                <w:noProof/>
                <w:webHidden/>
              </w:rPr>
            </w:r>
            <w:r>
              <w:rPr>
                <w:noProof/>
                <w:webHidden/>
              </w:rPr>
              <w:fldChar w:fldCharType="separate"/>
            </w:r>
            <w:r w:rsidR="00397230">
              <w:rPr>
                <w:noProof/>
                <w:webHidden/>
              </w:rPr>
              <w:t>8</w:t>
            </w:r>
            <w:r>
              <w:rPr>
                <w:noProof/>
                <w:webHidden/>
              </w:rPr>
              <w:fldChar w:fldCharType="end"/>
            </w:r>
          </w:hyperlink>
        </w:p>
        <w:p w:rsidR="00EF20B4" w:rsidRPr="002B3D01" w:rsidRDefault="00A773EE" w:rsidP="00D656AA">
          <w:pPr>
            <w:pStyle w:val="TOC2"/>
            <w:rPr>
              <w:rFonts w:asciiTheme="minorHAnsi" w:hAnsiTheme="minorHAnsi"/>
              <w:sz w:val="22"/>
            </w:rPr>
          </w:pPr>
          <w:hyperlink w:anchor="_Toc431239166" w:history="1">
            <w:r w:rsidR="00EF20B4" w:rsidRPr="002B3D01">
              <w:rPr>
                <w:rStyle w:val="Hyperlink"/>
              </w:rPr>
              <w:t>3.1 Education and Professional Development</w:t>
            </w:r>
            <w:r w:rsidR="00EF20B4" w:rsidRPr="002B3D01">
              <w:rPr>
                <w:webHidden/>
              </w:rPr>
              <w:tab/>
            </w:r>
            <w:r w:rsidRPr="002B3D01">
              <w:rPr>
                <w:webHidden/>
              </w:rPr>
              <w:fldChar w:fldCharType="begin"/>
            </w:r>
            <w:r w:rsidR="00EF20B4" w:rsidRPr="002B3D01">
              <w:rPr>
                <w:webHidden/>
              </w:rPr>
              <w:instrText xml:space="preserve"> PAGEREF _Toc431239166 \h </w:instrText>
            </w:r>
            <w:r w:rsidRPr="002B3D01">
              <w:rPr>
                <w:webHidden/>
              </w:rPr>
            </w:r>
            <w:r w:rsidRPr="002B3D01">
              <w:rPr>
                <w:webHidden/>
              </w:rPr>
              <w:fldChar w:fldCharType="separate"/>
            </w:r>
            <w:r w:rsidR="00397230">
              <w:rPr>
                <w:webHidden/>
              </w:rPr>
              <w:t>8</w:t>
            </w:r>
            <w:r w:rsidRPr="002B3D01">
              <w:rPr>
                <w:webHidden/>
              </w:rPr>
              <w:fldChar w:fldCharType="end"/>
            </w:r>
          </w:hyperlink>
        </w:p>
        <w:p w:rsidR="00EF20B4" w:rsidRDefault="00A773EE" w:rsidP="00D656AA">
          <w:pPr>
            <w:pStyle w:val="TOC2"/>
            <w:rPr>
              <w:rFonts w:asciiTheme="minorHAnsi" w:hAnsiTheme="minorHAnsi"/>
              <w:sz w:val="22"/>
            </w:rPr>
          </w:pPr>
          <w:hyperlink w:anchor="_Toc431239167" w:history="1">
            <w:r w:rsidR="00EF20B4" w:rsidRPr="002B3D01">
              <w:rPr>
                <w:rStyle w:val="Hyperlink"/>
              </w:rPr>
              <w:t>3.2 Chapter Services</w:t>
            </w:r>
            <w:r w:rsidR="00EF20B4" w:rsidRPr="002B3D01">
              <w:rPr>
                <w:webHidden/>
              </w:rPr>
              <w:tab/>
            </w:r>
            <w:r w:rsidRPr="002B3D01">
              <w:rPr>
                <w:webHidden/>
              </w:rPr>
              <w:fldChar w:fldCharType="begin"/>
            </w:r>
            <w:r w:rsidR="00EF20B4" w:rsidRPr="002B3D01">
              <w:rPr>
                <w:webHidden/>
              </w:rPr>
              <w:instrText xml:space="preserve"> PAGEREF _Toc431239167 \h </w:instrText>
            </w:r>
            <w:r w:rsidRPr="002B3D01">
              <w:rPr>
                <w:webHidden/>
              </w:rPr>
            </w:r>
            <w:r w:rsidRPr="002B3D01">
              <w:rPr>
                <w:webHidden/>
              </w:rPr>
              <w:fldChar w:fldCharType="separate"/>
            </w:r>
            <w:r w:rsidR="00397230">
              <w:rPr>
                <w:webHidden/>
              </w:rPr>
              <w:t>8</w:t>
            </w:r>
            <w:r w:rsidRPr="002B3D01">
              <w:rPr>
                <w:webHidden/>
              </w:rPr>
              <w:fldChar w:fldCharType="end"/>
            </w:r>
          </w:hyperlink>
        </w:p>
        <w:p w:rsidR="00EF20B4" w:rsidRDefault="00A773EE" w:rsidP="00D656AA">
          <w:pPr>
            <w:pStyle w:val="TOC2"/>
            <w:rPr>
              <w:rFonts w:asciiTheme="minorHAnsi" w:hAnsiTheme="minorHAnsi"/>
              <w:sz w:val="22"/>
            </w:rPr>
          </w:pPr>
          <w:hyperlink w:anchor="_Toc431239168" w:history="1">
            <w:r w:rsidR="00EF20B4" w:rsidRPr="00C91709">
              <w:rPr>
                <w:rStyle w:val="Hyperlink"/>
              </w:rPr>
              <w:t>3.3 Director of Conference</w:t>
            </w:r>
            <w:r w:rsidR="00EF20B4">
              <w:rPr>
                <w:webHidden/>
              </w:rPr>
              <w:tab/>
            </w:r>
            <w:r>
              <w:rPr>
                <w:webHidden/>
              </w:rPr>
              <w:fldChar w:fldCharType="begin"/>
            </w:r>
            <w:r w:rsidR="00EF20B4">
              <w:rPr>
                <w:webHidden/>
              </w:rPr>
              <w:instrText xml:space="preserve"> PAGEREF _Toc431239168 \h </w:instrText>
            </w:r>
            <w:r>
              <w:rPr>
                <w:webHidden/>
              </w:rPr>
            </w:r>
            <w:r>
              <w:rPr>
                <w:webHidden/>
              </w:rPr>
              <w:fldChar w:fldCharType="separate"/>
            </w:r>
            <w:r w:rsidR="00397230">
              <w:rPr>
                <w:webHidden/>
              </w:rPr>
              <w:t>9</w:t>
            </w:r>
            <w:r>
              <w:rPr>
                <w:webHidden/>
              </w:rPr>
              <w:fldChar w:fldCharType="end"/>
            </w:r>
          </w:hyperlink>
        </w:p>
        <w:p w:rsidR="00EF20B4" w:rsidRDefault="00A773EE" w:rsidP="00D656AA">
          <w:pPr>
            <w:pStyle w:val="TOC2"/>
            <w:rPr>
              <w:rFonts w:asciiTheme="minorHAnsi" w:hAnsiTheme="minorHAnsi"/>
              <w:sz w:val="22"/>
            </w:rPr>
          </w:pPr>
          <w:hyperlink w:anchor="_Toc431239169" w:history="1">
            <w:r w:rsidR="00EF20B4" w:rsidRPr="00C91709">
              <w:rPr>
                <w:rStyle w:val="Hyperlink"/>
              </w:rPr>
              <w:t>3.4 Government and Intersociety</w:t>
            </w:r>
            <w:r w:rsidR="00EF20B4">
              <w:rPr>
                <w:webHidden/>
              </w:rPr>
              <w:tab/>
            </w:r>
            <w:r>
              <w:rPr>
                <w:webHidden/>
              </w:rPr>
              <w:fldChar w:fldCharType="begin"/>
            </w:r>
            <w:r w:rsidR="00EF20B4">
              <w:rPr>
                <w:webHidden/>
              </w:rPr>
              <w:instrText xml:space="preserve"> PAGEREF _Toc431239169 \h </w:instrText>
            </w:r>
            <w:r>
              <w:rPr>
                <w:webHidden/>
              </w:rPr>
            </w:r>
            <w:r>
              <w:rPr>
                <w:webHidden/>
              </w:rPr>
              <w:fldChar w:fldCharType="separate"/>
            </w:r>
            <w:r w:rsidR="00397230">
              <w:rPr>
                <w:webHidden/>
              </w:rPr>
              <w:t>10</w:t>
            </w:r>
            <w:r>
              <w:rPr>
                <w:webHidden/>
              </w:rPr>
              <w:fldChar w:fldCharType="end"/>
            </w:r>
          </w:hyperlink>
        </w:p>
        <w:p w:rsidR="00EF20B4" w:rsidRDefault="00A773EE" w:rsidP="00D656AA">
          <w:pPr>
            <w:pStyle w:val="TOC2"/>
            <w:rPr>
              <w:rFonts w:asciiTheme="minorHAnsi" w:hAnsiTheme="minorHAnsi"/>
              <w:sz w:val="22"/>
            </w:rPr>
          </w:pPr>
          <w:hyperlink w:anchor="_Toc431239170" w:history="1">
            <w:r w:rsidR="00EF20B4" w:rsidRPr="00C91709">
              <w:rPr>
                <w:rStyle w:val="Hyperlink"/>
              </w:rPr>
              <w:t>3.5 Member Services</w:t>
            </w:r>
            <w:r w:rsidR="00EF20B4">
              <w:rPr>
                <w:webHidden/>
              </w:rPr>
              <w:tab/>
            </w:r>
            <w:r>
              <w:rPr>
                <w:webHidden/>
              </w:rPr>
              <w:fldChar w:fldCharType="begin"/>
            </w:r>
            <w:r w:rsidR="00EF20B4">
              <w:rPr>
                <w:webHidden/>
              </w:rPr>
              <w:instrText xml:space="preserve"> PAGEREF _Toc431239170 \h </w:instrText>
            </w:r>
            <w:r>
              <w:rPr>
                <w:webHidden/>
              </w:rPr>
            </w:r>
            <w:r>
              <w:rPr>
                <w:webHidden/>
              </w:rPr>
              <w:fldChar w:fldCharType="separate"/>
            </w:r>
            <w:r w:rsidR="00397230">
              <w:rPr>
                <w:webHidden/>
              </w:rPr>
              <w:t>10</w:t>
            </w:r>
            <w:r>
              <w:rPr>
                <w:webHidden/>
              </w:rPr>
              <w:fldChar w:fldCharType="end"/>
            </w:r>
          </w:hyperlink>
        </w:p>
        <w:p w:rsidR="00EF20B4" w:rsidRDefault="00A773EE" w:rsidP="00D656AA">
          <w:pPr>
            <w:pStyle w:val="TOC2"/>
            <w:rPr>
              <w:rFonts w:asciiTheme="minorHAnsi" w:hAnsiTheme="minorHAnsi"/>
              <w:sz w:val="22"/>
            </w:rPr>
          </w:pPr>
          <w:hyperlink w:anchor="_Toc431239171" w:history="1">
            <w:r w:rsidR="00EF20B4" w:rsidRPr="00C91709">
              <w:rPr>
                <w:rStyle w:val="Hyperlink"/>
              </w:rPr>
              <w:t>3.6 Publicity and Media</w:t>
            </w:r>
            <w:r w:rsidR="00EF20B4">
              <w:rPr>
                <w:webHidden/>
              </w:rPr>
              <w:tab/>
            </w:r>
            <w:r>
              <w:rPr>
                <w:webHidden/>
              </w:rPr>
              <w:fldChar w:fldCharType="begin"/>
            </w:r>
            <w:r w:rsidR="00EF20B4">
              <w:rPr>
                <w:webHidden/>
              </w:rPr>
              <w:instrText xml:space="preserve"> PAGEREF _Toc431239171 \h </w:instrText>
            </w:r>
            <w:r>
              <w:rPr>
                <w:webHidden/>
              </w:rPr>
            </w:r>
            <w:r>
              <w:rPr>
                <w:webHidden/>
              </w:rPr>
              <w:fldChar w:fldCharType="separate"/>
            </w:r>
            <w:r w:rsidR="00397230">
              <w:rPr>
                <w:webHidden/>
              </w:rPr>
              <w:t>11</w:t>
            </w:r>
            <w:r>
              <w:rPr>
                <w:webHidden/>
              </w:rPr>
              <w:fldChar w:fldCharType="end"/>
            </w:r>
          </w:hyperlink>
        </w:p>
        <w:p w:rsidR="00EF20B4" w:rsidRDefault="00A773EE" w:rsidP="00D656AA">
          <w:pPr>
            <w:pStyle w:val="TOC2"/>
            <w:rPr>
              <w:rFonts w:asciiTheme="minorHAnsi" w:hAnsiTheme="minorHAnsi"/>
              <w:sz w:val="22"/>
            </w:rPr>
          </w:pPr>
          <w:hyperlink w:anchor="_Toc431239172" w:history="1">
            <w:r w:rsidR="00EF20B4" w:rsidRPr="00C91709">
              <w:rPr>
                <w:rStyle w:val="Hyperlink"/>
              </w:rPr>
              <w:t>3.7 Mentoring, Research &amp; Development</w:t>
            </w:r>
            <w:r w:rsidR="00EF20B4">
              <w:rPr>
                <w:webHidden/>
              </w:rPr>
              <w:tab/>
            </w:r>
            <w:r>
              <w:rPr>
                <w:webHidden/>
              </w:rPr>
              <w:fldChar w:fldCharType="begin"/>
            </w:r>
            <w:r w:rsidR="00EF20B4">
              <w:rPr>
                <w:webHidden/>
              </w:rPr>
              <w:instrText xml:space="preserve"> PAGEREF _Toc431239172 \h </w:instrText>
            </w:r>
            <w:r>
              <w:rPr>
                <w:webHidden/>
              </w:rPr>
            </w:r>
            <w:r>
              <w:rPr>
                <w:webHidden/>
              </w:rPr>
              <w:fldChar w:fldCharType="separate"/>
            </w:r>
            <w:r w:rsidR="00397230">
              <w:rPr>
                <w:webHidden/>
              </w:rPr>
              <w:t>11</w:t>
            </w:r>
            <w:r>
              <w:rPr>
                <w:webHidden/>
              </w:rPr>
              <w:fldChar w:fldCharType="end"/>
            </w:r>
          </w:hyperlink>
        </w:p>
        <w:p w:rsidR="00EF20B4" w:rsidRDefault="00A773EE">
          <w:pPr>
            <w:pStyle w:val="TOC1"/>
            <w:rPr>
              <w:rFonts w:asciiTheme="minorHAnsi" w:hAnsiTheme="minorHAnsi"/>
              <w:noProof/>
              <w:sz w:val="22"/>
            </w:rPr>
          </w:pPr>
          <w:hyperlink w:anchor="_Toc431239173" w:history="1">
            <w:r w:rsidR="00EF20B4" w:rsidRPr="00C91709">
              <w:rPr>
                <w:rStyle w:val="Hyperlink"/>
                <w:noProof/>
              </w:rPr>
              <w:t>4 Chapter Reports</w:t>
            </w:r>
            <w:r w:rsidR="00EF20B4">
              <w:rPr>
                <w:noProof/>
                <w:webHidden/>
              </w:rPr>
              <w:tab/>
            </w:r>
            <w:r>
              <w:rPr>
                <w:noProof/>
                <w:webHidden/>
              </w:rPr>
              <w:fldChar w:fldCharType="begin"/>
            </w:r>
            <w:r w:rsidR="00EF20B4">
              <w:rPr>
                <w:noProof/>
                <w:webHidden/>
              </w:rPr>
              <w:instrText xml:space="preserve"> PAGEREF _Toc431239173 \h </w:instrText>
            </w:r>
            <w:r>
              <w:rPr>
                <w:noProof/>
                <w:webHidden/>
              </w:rPr>
            </w:r>
            <w:r>
              <w:rPr>
                <w:noProof/>
                <w:webHidden/>
              </w:rPr>
              <w:fldChar w:fldCharType="separate"/>
            </w:r>
            <w:r w:rsidR="00397230">
              <w:rPr>
                <w:noProof/>
                <w:webHidden/>
              </w:rPr>
              <w:t>12</w:t>
            </w:r>
            <w:r>
              <w:rPr>
                <w:noProof/>
                <w:webHidden/>
              </w:rPr>
              <w:fldChar w:fldCharType="end"/>
            </w:r>
          </w:hyperlink>
        </w:p>
        <w:p w:rsidR="00132D53" w:rsidRDefault="00132D53" w:rsidP="00D656AA">
          <w:pPr>
            <w:pStyle w:val="TOC2"/>
          </w:pPr>
          <w:r>
            <w:t>4.1 Bay Area</w:t>
          </w:r>
          <w:r w:rsidR="00157BAE">
            <w:tab/>
            <w:t>12</w:t>
          </w:r>
        </w:p>
        <w:p w:rsidR="00EF20B4" w:rsidRDefault="00A773EE" w:rsidP="00D656AA">
          <w:pPr>
            <w:pStyle w:val="TOC2"/>
            <w:rPr>
              <w:rFonts w:asciiTheme="minorHAnsi" w:hAnsiTheme="minorHAnsi"/>
              <w:sz w:val="22"/>
            </w:rPr>
          </w:pPr>
          <w:hyperlink w:anchor="_Toc431239174" w:history="1">
            <w:r w:rsidR="00EF20B4" w:rsidRPr="00C91709">
              <w:rPr>
                <w:rStyle w:val="Hyperlink"/>
              </w:rPr>
              <w:t>4.</w:t>
            </w:r>
            <w:r w:rsidR="00132D53">
              <w:rPr>
                <w:rStyle w:val="Hyperlink"/>
              </w:rPr>
              <w:t>2</w:t>
            </w:r>
            <w:r w:rsidR="00EF20B4" w:rsidRPr="00C91709">
              <w:rPr>
                <w:rStyle w:val="Hyperlink"/>
              </w:rPr>
              <w:t xml:space="preserve"> Canada</w:t>
            </w:r>
            <w:r w:rsidR="00EF20B4">
              <w:rPr>
                <w:webHidden/>
              </w:rPr>
              <w:tab/>
            </w:r>
            <w:r>
              <w:rPr>
                <w:webHidden/>
              </w:rPr>
              <w:fldChar w:fldCharType="begin"/>
            </w:r>
            <w:r w:rsidR="00EF20B4">
              <w:rPr>
                <w:webHidden/>
              </w:rPr>
              <w:instrText xml:space="preserve"> PAGEREF _Toc431239174 \h </w:instrText>
            </w:r>
            <w:r>
              <w:rPr>
                <w:webHidden/>
              </w:rPr>
            </w:r>
            <w:r>
              <w:rPr>
                <w:webHidden/>
              </w:rPr>
              <w:fldChar w:fldCharType="separate"/>
            </w:r>
            <w:r w:rsidR="00397230">
              <w:rPr>
                <w:webHidden/>
              </w:rPr>
              <w:t>12</w:t>
            </w:r>
            <w:r>
              <w:rPr>
                <w:webHidden/>
              </w:rPr>
              <w:fldChar w:fldCharType="end"/>
            </w:r>
          </w:hyperlink>
        </w:p>
        <w:p w:rsidR="00EF20B4" w:rsidRDefault="00A773EE" w:rsidP="00D656AA">
          <w:pPr>
            <w:pStyle w:val="TOC2"/>
            <w:rPr>
              <w:rFonts w:asciiTheme="minorHAnsi" w:hAnsiTheme="minorHAnsi"/>
              <w:sz w:val="22"/>
            </w:rPr>
          </w:pPr>
          <w:hyperlink w:anchor="_Toc431239175" w:history="1">
            <w:r w:rsidR="00EF20B4" w:rsidRPr="00C91709">
              <w:rPr>
                <w:rStyle w:val="Hyperlink"/>
              </w:rPr>
              <w:t>4.</w:t>
            </w:r>
            <w:r w:rsidR="00132D53">
              <w:rPr>
                <w:rStyle w:val="Hyperlink"/>
              </w:rPr>
              <w:t>3</w:t>
            </w:r>
            <w:r w:rsidR="00EF20B4">
              <w:rPr>
                <w:rStyle w:val="Hyperlink"/>
              </w:rPr>
              <w:t xml:space="preserve"> </w:t>
            </w:r>
            <w:r w:rsidR="00EF20B4" w:rsidRPr="00C91709">
              <w:rPr>
                <w:rStyle w:val="Hyperlink"/>
              </w:rPr>
              <w:t>Central California</w:t>
            </w:r>
            <w:r w:rsidR="00EF20B4">
              <w:rPr>
                <w:webHidden/>
              </w:rPr>
              <w:tab/>
            </w:r>
            <w:r>
              <w:rPr>
                <w:webHidden/>
              </w:rPr>
              <w:fldChar w:fldCharType="begin"/>
            </w:r>
            <w:r w:rsidR="00EF20B4">
              <w:rPr>
                <w:webHidden/>
              </w:rPr>
              <w:instrText xml:space="preserve"> PAGEREF _Toc431239175 \h </w:instrText>
            </w:r>
            <w:r>
              <w:rPr>
                <w:webHidden/>
              </w:rPr>
            </w:r>
            <w:r>
              <w:rPr>
                <w:webHidden/>
              </w:rPr>
              <w:fldChar w:fldCharType="separate"/>
            </w:r>
            <w:r w:rsidR="00397230">
              <w:rPr>
                <w:webHidden/>
              </w:rPr>
              <w:t>12</w:t>
            </w:r>
            <w:r>
              <w:rPr>
                <w:webHidden/>
              </w:rPr>
              <w:fldChar w:fldCharType="end"/>
            </w:r>
          </w:hyperlink>
        </w:p>
        <w:p w:rsidR="00EF20B4" w:rsidRDefault="00A773EE" w:rsidP="00D656AA">
          <w:pPr>
            <w:pStyle w:val="TOC2"/>
            <w:rPr>
              <w:rFonts w:asciiTheme="minorHAnsi" w:hAnsiTheme="minorHAnsi"/>
              <w:sz w:val="22"/>
            </w:rPr>
          </w:pPr>
          <w:hyperlink w:anchor="_Toc431239176" w:history="1">
            <w:r w:rsidR="00EF20B4" w:rsidRPr="00C91709">
              <w:rPr>
                <w:rStyle w:val="Hyperlink"/>
              </w:rPr>
              <w:t>4.</w:t>
            </w:r>
            <w:r w:rsidR="00132D53">
              <w:rPr>
                <w:rStyle w:val="Hyperlink"/>
              </w:rPr>
              <w:t>4</w:t>
            </w:r>
            <w:r w:rsidR="00EF20B4" w:rsidRPr="00C91709">
              <w:rPr>
                <w:rStyle w:val="Hyperlink"/>
              </w:rPr>
              <w:t xml:space="preserve"> Georgia</w:t>
            </w:r>
            <w:r w:rsidR="00EF20B4">
              <w:rPr>
                <w:webHidden/>
              </w:rPr>
              <w:tab/>
            </w:r>
            <w:r>
              <w:rPr>
                <w:webHidden/>
              </w:rPr>
              <w:fldChar w:fldCharType="begin"/>
            </w:r>
            <w:r w:rsidR="00EF20B4">
              <w:rPr>
                <w:webHidden/>
              </w:rPr>
              <w:instrText xml:space="preserve"> PAGEREF _Toc431239176 \h </w:instrText>
            </w:r>
            <w:r>
              <w:rPr>
                <w:webHidden/>
              </w:rPr>
            </w:r>
            <w:r>
              <w:rPr>
                <w:webHidden/>
              </w:rPr>
              <w:fldChar w:fldCharType="separate"/>
            </w:r>
            <w:r w:rsidR="00397230">
              <w:rPr>
                <w:webHidden/>
              </w:rPr>
              <w:t>12</w:t>
            </w:r>
            <w:r>
              <w:rPr>
                <w:webHidden/>
              </w:rPr>
              <w:fldChar w:fldCharType="end"/>
            </w:r>
          </w:hyperlink>
        </w:p>
        <w:p w:rsidR="001D1781" w:rsidRPr="00157BAE" w:rsidRDefault="001D1781" w:rsidP="00D656AA">
          <w:pPr>
            <w:pStyle w:val="TOC2"/>
            <w:rPr>
              <w:rStyle w:val="Hyperlink"/>
              <w:color w:val="auto"/>
              <w:u w:val="none"/>
            </w:rPr>
          </w:pPr>
          <w:r w:rsidRPr="00157BAE">
            <w:rPr>
              <w:rStyle w:val="Hyperlink"/>
              <w:color w:val="auto"/>
              <w:u w:val="none"/>
            </w:rPr>
            <w:t>4,</w:t>
          </w:r>
          <w:r w:rsidR="00132D53" w:rsidRPr="00157BAE">
            <w:rPr>
              <w:rStyle w:val="Hyperlink"/>
              <w:color w:val="auto"/>
              <w:u w:val="none"/>
            </w:rPr>
            <w:t>5</w:t>
          </w:r>
          <w:r w:rsidRPr="00157BAE">
            <w:rPr>
              <w:rStyle w:val="Hyperlink"/>
              <w:color w:val="auto"/>
              <w:u w:val="none"/>
            </w:rPr>
            <w:t xml:space="preserve"> Hou</w:t>
          </w:r>
          <w:r w:rsidR="009975DB" w:rsidRPr="00157BAE">
            <w:rPr>
              <w:rStyle w:val="Hyperlink"/>
              <w:color w:val="auto"/>
              <w:u w:val="none"/>
            </w:rPr>
            <w:t>st</w:t>
          </w:r>
          <w:r w:rsidRPr="00157BAE">
            <w:rPr>
              <w:rStyle w:val="Hyperlink"/>
              <w:color w:val="auto"/>
              <w:u w:val="none"/>
            </w:rPr>
            <w:t>on</w:t>
          </w:r>
          <w:r w:rsidR="00993820" w:rsidRPr="00157BAE">
            <w:rPr>
              <w:rStyle w:val="Hyperlink"/>
              <w:webHidden/>
              <w:color w:val="auto"/>
              <w:u w:val="none"/>
            </w:rPr>
            <w:tab/>
          </w:r>
          <w:r w:rsidR="00A773EE" w:rsidRPr="00157BAE">
            <w:rPr>
              <w:rStyle w:val="Hyperlink"/>
              <w:webHidden/>
              <w:color w:val="auto"/>
              <w:u w:val="none"/>
            </w:rPr>
            <w:fldChar w:fldCharType="begin"/>
          </w:r>
          <w:r w:rsidR="00993820" w:rsidRPr="00157BAE">
            <w:rPr>
              <w:rStyle w:val="Hyperlink"/>
              <w:webHidden/>
              <w:color w:val="auto"/>
              <w:u w:val="none"/>
            </w:rPr>
            <w:instrText xml:space="preserve"> PAGEREF _Toc431239176 \h </w:instrText>
          </w:r>
          <w:r w:rsidR="00A773EE" w:rsidRPr="00157BAE">
            <w:rPr>
              <w:rStyle w:val="Hyperlink"/>
              <w:webHidden/>
              <w:color w:val="auto"/>
              <w:u w:val="none"/>
            </w:rPr>
          </w:r>
          <w:r w:rsidR="00A773EE" w:rsidRPr="00157BAE">
            <w:rPr>
              <w:rStyle w:val="Hyperlink"/>
              <w:webHidden/>
              <w:color w:val="auto"/>
              <w:u w:val="none"/>
            </w:rPr>
            <w:fldChar w:fldCharType="separate"/>
          </w:r>
          <w:r w:rsidR="00397230" w:rsidRPr="00157BAE">
            <w:rPr>
              <w:rStyle w:val="Hyperlink"/>
              <w:webHidden/>
              <w:color w:val="auto"/>
              <w:u w:val="none"/>
            </w:rPr>
            <w:t>1</w:t>
          </w:r>
          <w:r w:rsidR="00157BAE" w:rsidRPr="00157BAE">
            <w:rPr>
              <w:rStyle w:val="Hyperlink"/>
              <w:webHidden/>
              <w:color w:val="auto"/>
              <w:u w:val="none"/>
            </w:rPr>
            <w:t>3</w:t>
          </w:r>
          <w:r w:rsidR="00A773EE" w:rsidRPr="00157BAE">
            <w:rPr>
              <w:rStyle w:val="Hyperlink"/>
              <w:webHidden/>
              <w:color w:val="auto"/>
              <w:u w:val="none"/>
            </w:rPr>
            <w:fldChar w:fldCharType="end"/>
          </w:r>
        </w:p>
        <w:p w:rsidR="001D1781" w:rsidRDefault="001D1781" w:rsidP="00D656AA">
          <w:pPr>
            <w:pStyle w:val="TOC2"/>
            <w:rPr>
              <w:rStyle w:val="Hyperlink"/>
            </w:rPr>
          </w:pPr>
          <w:r w:rsidRPr="00157BAE">
            <w:rPr>
              <w:rStyle w:val="Hyperlink"/>
              <w:color w:val="auto"/>
              <w:u w:val="none"/>
            </w:rPr>
            <w:t>4.</w:t>
          </w:r>
          <w:r w:rsidR="00132D53" w:rsidRPr="00157BAE">
            <w:rPr>
              <w:rStyle w:val="Hyperlink"/>
              <w:color w:val="auto"/>
              <w:u w:val="none"/>
            </w:rPr>
            <w:t>6</w:t>
          </w:r>
          <w:r w:rsidRPr="00157BAE">
            <w:rPr>
              <w:rStyle w:val="Hyperlink"/>
              <w:color w:val="auto"/>
              <w:u w:val="none"/>
            </w:rPr>
            <w:t xml:space="preserve"> New Mexico</w:t>
          </w:r>
          <w:r w:rsidR="00993820" w:rsidRPr="00157BAE">
            <w:rPr>
              <w:rStyle w:val="Hyperlink"/>
              <w:webHidden/>
              <w:color w:val="auto"/>
              <w:u w:val="none"/>
            </w:rPr>
            <w:tab/>
          </w:r>
          <w:r w:rsidR="00A773EE" w:rsidRPr="00993820">
            <w:rPr>
              <w:rStyle w:val="Hyperlink"/>
              <w:webHidden/>
            </w:rPr>
            <w:fldChar w:fldCharType="begin"/>
          </w:r>
          <w:r w:rsidR="00993820" w:rsidRPr="00993820">
            <w:rPr>
              <w:rStyle w:val="Hyperlink"/>
              <w:webHidden/>
            </w:rPr>
            <w:instrText xml:space="preserve"> PAGEREF _Toc431239176 \h </w:instrText>
          </w:r>
          <w:r w:rsidR="00A773EE" w:rsidRPr="00993820">
            <w:rPr>
              <w:rStyle w:val="Hyperlink"/>
              <w:webHidden/>
            </w:rPr>
          </w:r>
          <w:r w:rsidR="00A773EE" w:rsidRPr="00993820">
            <w:rPr>
              <w:rStyle w:val="Hyperlink"/>
              <w:webHidden/>
            </w:rPr>
            <w:fldChar w:fldCharType="separate"/>
          </w:r>
          <w:r w:rsidR="00397230">
            <w:rPr>
              <w:rStyle w:val="Hyperlink"/>
              <w:webHidden/>
            </w:rPr>
            <w:t>1</w:t>
          </w:r>
          <w:r w:rsidR="00157BAE">
            <w:rPr>
              <w:rStyle w:val="Hyperlink"/>
              <w:webHidden/>
            </w:rPr>
            <w:t>3</w:t>
          </w:r>
          <w:r w:rsidR="00A773EE" w:rsidRPr="00993820">
            <w:rPr>
              <w:rStyle w:val="Hyperlink"/>
              <w:webHidden/>
            </w:rPr>
            <w:fldChar w:fldCharType="end"/>
          </w:r>
        </w:p>
        <w:p w:rsidR="00EF20B4" w:rsidRDefault="00A773EE" w:rsidP="00D656AA">
          <w:pPr>
            <w:pStyle w:val="TOC2"/>
            <w:rPr>
              <w:rFonts w:asciiTheme="minorHAnsi" w:hAnsiTheme="minorHAnsi"/>
              <w:sz w:val="22"/>
            </w:rPr>
          </w:pPr>
          <w:hyperlink w:anchor="_Toc431239177" w:history="1">
            <w:r w:rsidR="00EF20B4" w:rsidRPr="00C91709">
              <w:rPr>
                <w:rStyle w:val="Hyperlink"/>
              </w:rPr>
              <w:t>4.</w:t>
            </w:r>
            <w:r w:rsidR="00132D53">
              <w:rPr>
                <w:rStyle w:val="Hyperlink"/>
              </w:rPr>
              <w:t>7</w:t>
            </w:r>
            <w:r w:rsidR="009B48C6">
              <w:rPr>
                <w:rStyle w:val="Hyperlink"/>
              </w:rPr>
              <w:t xml:space="preserve">  </w:t>
            </w:r>
            <w:r w:rsidR="00EF20B4" w:rsidRPr="00C91709">
              <w:rPr>
                <w:rStyle w:val="Hyperlink"/>
              </w:rPr>
              <w:t>Northeast</w:t>
            </w:r>
            <w:r w:rsidR="00EF20B4">
              <w:rPr>
                <w:webHidden/>
              </w:rPr>
              <w:tab/>
            </w:r>
            <w:r>
              <w:rPr>
                <w:webHidden/>
              </w:rPr>
              <w:fldChar w:fldCharType="begin"/>
            </w:r>
            <w:r w:rsidR="00EF20B4">
              <w:rPr>
                <w:webHidden/>
              </w:rPr>
              <w:instrText xml:space="preserve"> PAGEREF _Toc431239177 \h </w:instrText>
            </w:r>
            <w:r>
              <w:rPr>
                <w:webHidden/>
              </w:rPr>
            </w:r>
            <w:r>
              <w:rPr>
                <w:webHidden/>
              </w:rPr>
              <w:fldChar w:fldCharType="separate"/>
            </w:r>
            <w:r w:rsidR="00397230">
              <w:rPr>
                <w:webHidden/>
              </w:rPr>
              <w:t>13</w:t>
            </w:r>
            <w:r>
              <w:rPr>
                <w:webHidden/>
              </w:rPr>
              <w:fldChar w:fldCharType="end"/>
            </w:r>
          </w:hyperlink>
        </w:p>
        <w:p w:rsidR="00EF20B4" w:rsidRDefault="00A773EE" w:rsidP="00D656AA">
          <w:pPr>
            <w:pStyle w:val="TOC2"/>
            <w:rPr>
              <w:rFonts w:asciiTheme="minorHAnsi" w:hAnsiTheme="minorHAnsi"/>
              <w:sz w:val="22"/>
            </w:rPr>
          </w:pPr>
          <w:hyperlink w:anchor="_Toc431239178" w:history="1">
            <w:r w:rsidR="009B48C6">
              <w:rPr>
                <w:rStyle w:val="Hyperlink"/>
              </w:rPr>
              <w:t>4.</w:t>
            </w:r>
            <w:r w:rsidR="00132D53">
              <w:rPr>
                <w:rStyle w:val="Hyperlink"/>
              </w:rPr>
              <w:t>8</w:t>
            </w:r>
            <w:r w:rsidR="009B48C6">
              <w:rPr>
                <w:rStyle w:val="Hyperlink"/>
              </w:rPr>
              <w:t xml:space="preserve"> </w:t>
            </w:r>
            <w:r w:rsidR="00EF20B4" w:rsidRPr="00C91709">
              <w:rPr>
                <w:rStyle w:val="Hyperlink"/>
              </w:rPr>
              <w:t xml:space="preserve"> North Texas</w:t>
            </w:r>
            <w:r w:rsidR="00EF20B4">
              <w:rPr>
                <w:webHidden/>
              </w:rPr>
              <w:tab/>
            </w:r>
            <w:r>
              <w:rPr>
                <w:webHidden/>
              </w:rPr>
              <w:fldChar w:fldCharType="begin"/>
            </w:r>
            <w:r w:rsidR="00EF20B4">
              <w:rPr>
                <w:webHidden/>
              </w:rPr>
              <w:instrText xml:space="preserve"> PAGEREF _Toc431239178 \h </w:instrText>
            </w:r>
            <w:r>
              <w:rPr>
                <w:webHidden/>
              </w:rPr>
            </w:r>
            <w:r>
              <w:rPr>
                <w:webHidden/>
              </w:rPr>
              <w:fldChar w:fldCharType="separate"/>
            </w:r>
            <w:r w:rsidR="00397230">
              <w:rPr>
                <w:webHidden/>
              </w:rPr>
              <w:t>13</w:t>
            </w:r>
            <w:r>
              <w:rPr>
                <w:webHidden/>
              </w:rPr>
              <w:fldChar w:fldCharType="end"/>
            </w:r>
          </w:hyperlink>
        </w:p>
        <w:p w:rsidR="00EF20B4" w:rsidRDefault="00A773EE" w:rsidP="00D656AA">
          <w:pPr>
            <w:pStyle w:val="TOC2"/>
            <w:rPr>
              <w:rFonts w:asciiTheme="minorHAnsi" w:hAnsiTheme="minorHAnsi"/>
              <w:sz w:val="22"/>
            </w:rPr>
          </w:pPr>
          <w:hyperlink w:anchor="_Toc431239179" w:history="1">
            <w:r w:rsidR="009B48C6">
              <w:rPr>
                <w:rStyle w:val="Hyperlink"/>
              </w:rPr>
              <w:t>4.</w:t>
            </w:r>
            <w:r w:rsidR="00132D53">
              <w:rPr>
                <w:rStyle w:val="Hyperlink"/>
              </w:rPr>
              <w:t>9</w:t>
            </w:r>
            <w:r w:rsidR="009B48C6">
              <w:rPr>
                <w:rStyle w:val="Hyperlink"/>
              </w:rPr>
              <w:t xml:space="preserve"> </w:t>
            </w:r>
            <w:r w:rsidR="00EF20B4" w:rsidRPr="00C91709">
              <w:rPr>
                <w:rStyle w:val="Hyperlink"/>
              </w:rPr>
              <w:t xml:space="preserve"> Saguaro</w:t>
            </w:r>
            <w:r w:rsidR="00EF20B4">
              <w:rPr>
                <w:webHidden/>
              </w:rPr>
              <w:tab/>
            </w:r>
            <w:r>
              <w:rPr>
                <w:webHidden/>
              </w:rPr>
              <w:fldChar w:fldCharType="begin"/>
            </w:r>
            <w:r w:rsidR="00EF20B4">
              <w:rPr>
                <w:webHidden/>
              </w:rPr>
              <w:instrText xml:space="preserve"> PAGEREF _Toc431239179 \h </w:instrText>
            </w:r>
            <w:r>
              <w:rPr>
                <w:webHidden/>
              </w:rPr>
            </w:r>
            <w:r>
              <w:rPr>
                <w:webHidden/>
              </w:rPr>
              <w:fldChar w:fldCharType="separate"/>
            </w:r>
            <w:r w:rsidR="00397230">
              <w:rPr>
                <w:webHidden/>
              </w:rPr>
              <w:t>14</w:t>
            </w:r>
            <w:r>
              <w:rPr>
                <w:webHidden/>
              </w:rPr>
              <w:fldChar w:fldCharType="end"/>
            </w:r>
          </w:hyperlink>
        </w:p>
        <w:p w:rsidR="00EF20B4" w:rsidRDefault="00A773EE" w:rsidP="00D656AA">
          <w:pPr>
            <w:pStyle w:val="TOC2"/>
            <w:rPr>
              <w:rFonts w:asciiTheme="minorHAnsi" w:hAnsiTheme="minorHAnsi"/>
              <w:sz w:val="22"/>
            </w:rPr>
          </w:pPr>
          <w:hyperlink w:anchor="_Toc431239180" w:history="1">
            <w:r w:rsidR="00F13C89">
              <w:rPr>
                <w:rStyle w:val="Hyperlink"/>
              </w:rPr>
              <w:t>4.</w:t>
            </w:r>
            <w:r w:rsidR="00132D53">
              <w:rPr>
                <w:rStyle w:val="Hyperlink"/>
              </w:rPr>
              <w:t>10</w:t>
            </w:r>
            <w:r w:rsidR="00EF20B4" w:rsidRPr="00C91709">
              <w:rPr>
                <w:rStyle w:val="Hyperlink"/>
              </w:rPr>
              <w:t xml:space="preserve"> Sierra High Desert</w:t>
            </w:r>
            <w:r w:rsidR="00EF20B4">
              <w:rPr>
                <w:webHidden/>
              </w:rPr>
              <w:tab/>
            </w:r>
            <w:r>
              <w:rPr>
                <w:webHidden/>
              </w:rPr>
              <w:fldChar w:fldCharType="begin"/>
            </w:r>
            <w:r w:rsidR="00EF20B4">
              <w:rPr>
                <w:webHidden/>
              </w:rPr>
              <w:instrText xml:space="preserve"> PAGEREF _Toc431239180 \h </w:instrText>
            </w:r>
            <w:r>
              <w:rPr>
                <w:webHidden/>
              </w:rPr>
            </w:r>
            <w:r>
              <w:rPr>
                <w:webHidden/>
              </w:rPr>
              <w:fldChar w:fldCharType="separate"/>
            </w:r>
            <w:r w:rsidR="00397230">
              <w:rPr>
                <w:webHidden/>
              </w:rPr>
              <w:t>14</w:t>
            </w:r>
            <w:r>
              <w:rPr>
                <w:webHidden/>
              </w:rPr>
              <w:fldChar w:fldCharType="end"/>
            </w:r>
          </w:hyperlink>
        </w:p>
        <w:p w:rsidR="00EF20B4" w:rsidRDefault="00A773EE" w:rsidP="00D656AA">
          <w:pPr>
            <w:pStyle w:val="TOC2"/>
            <w:rPr>
              <w:rFonts w:asciiTheme="minorHAnsi" w:hAnsiTheme="minorHAnsi"/>
              <w:sz w:val="22"/>
            </w:rPr>
          </w:pPr>
          <w:hyperlink w:anchor="_Toc431239181" w:history="1">
            <w:r w:rsidR="00F13C89">
              <w:rPr>
                <w:rStyle w:val="Hyperlink"/>
              </w:rPr>
              <w:t>4.1</w:t>
            </w:r>
            <w:r w:rsidR="00132D53">
              <w:rPr>
                <w:rStyle w:val="Hyperlink"/>
              </w:rPr>
              <w:t>1</w:t>
            </w:r>
            <w:r w:rsidR="00EF20B4" w:rsidRPr="00C91709">
              <w:rPr>
                <w:rStyle w:val="Hyperlink"/>
              </w:rPr>
              <w:t xml:space="preserve"> Singapore</w:t>
            </w:r>
            <w:r w:rsidR="00EF20B4">
              <w:rPr>
                <w:webHidden/>
              </w:rPr>
              <w:tab/>
            </w:r>
            <w:r>
              <w:rPr>
                <w:webHidden/>
              </w:rPr>
              <w:fldChar w:fldCharType="begin"/>
            </w:r>
            <w:r w:rsidR="00EF20B4">
              <w:rPr>
                <w:webHidden/>
              </w:rPr>
              <w:instrText xml:space="preserve"> PAGEREF _Toc431239181 \h </w:instrText>
            </w:r>
            <w:r>
              <w:rPr>
                <w:webHidden/>
              </w:rPr>
            </w:r>
            <w:r>
              <w:rPr>
                <w:webHidden/>
              </w:rPr>
              <w:fldChar w:fldCharType="separate"/>
            </w:r>
            <w:r w:rsidR="00397230">
              <w:rPr>
                <w:webHidden/>
              </w:rPr>
              <w:t>14</w:t>
            </w:r>
            <w:r>
              <w:rPr>
                <w:webHidden/>
              </w:rPr>
              <w:fldChar w:fldCharType="end"/>
            </w:r>
          </w:hyperlink>
        </w:p>
        <w:p w:rsidR="00EF20B4" w:rsidRDefault="00A773EE" w:rsidP="00D656AA">
          <w:pPr>
            <w:pStyle w:val="TOC2"/>
            <w:rPr>
              <w:rFonts w:asciiTheme="minorHAnsi" w:hAnsiTheme="minorHAnsi"/>
              <w:sz w:val="22"/>
            </w:rPr>
          </w:pPr>
          <w:hyperlink w:anchor="_Toc431239182" w:history="1">
            <w:r w:rsidR="00F13C89">
              <w:rPr>
                <w:rStyle w:val="Hyperlink"/>
              </w:rPr>
              <w:t>4.1</w:t>
            </w:r>
            <w:r w:rsidR="00132D53">
              <w:rPr>
                <w:rStyle w:val="Hyperlink"/>
              </w:rPr>
              <w:t>2</w:t>
            </w:r>
            <w:r w:rsidR="00EF20B4" w:rsidRPr="00C91709">
              <w:rPr>
                <w:rStyle w:val="Hyperlink"/>
              </w:rPr>
              <w:t xml:space="preserve"> Southern California</w:t>
            </w:r>
            <w:r w:rsidR="00EF20B4">
              <w:rPr>
                <w:webHidden/>
              </w:rPr>
              <w:tab/>
            </w:r>
            <w:r>
              <w:rPr>
                <w:webHidden/>
              </w:rPr>
              <w:fldChar w:fldCharType="begin"/>
            </w:r>
            <w:r w:rsidR="00EF20B4">
              <w:rPr>
                <w:webHidden/>
              </w:rPr>
              <w:instrText xml:space="preserve"> PAGEREF _Toc431239182 \h </w:instrText>
            </w:r>
            <w:r>
              <w:rPr>
                <w:webHidden/>
              </w:rPr>
            </w:r>
            <w:r>
              <w:rPr>
                <w:webHidden/>
              </w:rPr>
              <w:fldChar w:fldCharType="separate"/>
            </w:r>
            <w:r w:rsidR="00397230">
              <w:rPr>
                <w:webHidden/>
              </w:rPr>
              <w:t>15</w:t>
            </w:r>
            <w:r>
              <w:rPr>
                <w:webHidden/>
              </w:rPr>
              <w:fldChar w:fldCharType="end"/>
            </w:r>
          </w:hyperlink>
        </w:p>
        <w:p w:rsidR="00EF20B4" w:rsidRDefault="00A773EE" w:rsidP="00D656AA">
          <w:pPr>
            <w:pStyle w:val="TOC2"/>
            <w:rPr>
              <w:rFonts w:asciiTheme="minorHAnsi" w:hAnsiTheme="minorHAnsi"/>
              <w:sz w:val="22"/>
            </w:rPr>
          </w:pPr>
          <w:hyperlink w:anchor="_Toc431239183" w:history="1">
            <w:r w:rsidR="00F13C89">
              <w:rPr>
                <w:rStyle w:val="Hyperlink"/>
              </w:rPr>
              <w:t>4.1</w:t>
            </w:r>
            <w:r w:rsidR="00132D53">
              <w:rPr>
                <w:rStyle w:val="Hyperlink"/>
              </w:rPr>
              <w:t>3</w:t>
            </w:r>
            <w:r w:rsidR="00F13C89">
              <w:rPr>
                <w:rStyle w:val="Hyperlink"/>
              </w:rPr>
              <w:t xml:space="preserve"> </w:t>
            </w:r>
            <w:r w:rsidR="00EF20B4" w:rsidRPr="00C91709">
              <w:rPr>
                <w:rStyle w:val="Hyperlink"/>
              </w:rPr>
              <w:t xml:space="preserve"> Tennessee Valley</w:t>
            </w:r>
            <w:r w:rsidR="00EF20B4">
              <w:rPr>
                <w:webHidden/>
              </w:rPr>
              <w:tab/>
            </w:r>
            <w:r>
              <w:rPr>
                <w:webHidden/>
              </w:rPr>
              <w:fldChar w:fldCharType="begin"/>
            </w:r>
            <w:r w:rsidR="00EF20B4">
              <w:rPr>
                <w:webHidden/>
              </w:rPr>
              <w:instrText xml:space="preserve"> PAGEREF _Toc431239183 \h </w:instrText>
            </w:r>
            <w:r>
              <w:rPr>
                <w:webHidden/>
              </w:rPr>
            </w:r>
            <w:r>
              <w:rPr>
                <w:webHidden/>
              </w:rPr>
              <w:fldChar w:fldCharType="separate"/>
            </w:r>
            <w:r w:rsidR="00397230">
              <w:rPr>
                <w:webHidden/>
              </w:rPr>
              <w:t>15</w:t>
            </w:r>
            <w:r>
              <w:rPr>
                <w:webHidden/>
              </w:rPr>
              <w:fldChar w:fldCharType="end"/>
            </w:r>
          </w:hyperlink>
        </w:p>
        <w:p w:rsidR="00EF20B4" w:rsidRDefault="00A773EE" w:rsidP="00D656AA">
          <w:pPr>
            <w:pStyle w:val="TOC2"/>
            <w:rPr>
              <w:rFonts w:asciiTheme="minorHAnsi" w:hAnsiTheme="minorHAnsi"/>
              <w:sz w:val="22"/>
            </w:rPr>
          </w:pPr>
          <w:hyperlink w:anchor="_Toc431239184" w:history="1">
            <w:r w:rsidR="00F13C89">
              <w:rPr>
                <w:rStyle w:val="Hyperlink"/>
              </w:rPr>
              <w:t>4.1</w:t>
            </w:r>
            <w:r w:rsidR="00132D53">
              <w:rPr>
                <w:rStyle w:val="Hyperlink"/>
              </w:rPr>
              <w:t>4</w:t>
            </w:r>
            <w:r w:rsidR="00F13C89">
              <w:rPr>
                <w:rStyle w:val="Hyperlink"/>
              </w:rPr>
              <w:t xml:space="preserve"> </w:t>
            </w:r>
            <w:r w:rsidR="00EF20B4" w:rsidRPr="00C91709">
              <w:rPr>
                <w:rStyle w:val="Hyperlink"/>
              </w:rPr>
              <w:t xml:space="preserve"> Twin Cities</w:t>
            </w:r>
            <w:r w:rsidR="00EF20B4">
              <w:rPr>
                <w:webHidden/>
              </w:rPr>
              <w:tab/>
            </w:r>
            <w:r>
              <w:rPr>
                <w:webHidden/>
              </w:rPr>
              <w:fldChar w:fldCharType="begin"/>
            </w:r>
            <w:r w:rsidR="00EF20B4">
              <w:rPr>
                <w:webHidden/>
              </w:rPr>
              <w:instrText xml:space="preserve"> PAGEREF _Toc431239184 \h </w:instrText>
            </w:r>
            <w:r>
              <w:rPr>
                <w:webHidden/>
              </w:rPr>
            </w:r>
            <w:r>
              <w:rPr>
                <w:webHidden/>
              </w:rPr>
              <w:fldChar w:fldCharType="separate"/>
            </w:r>
            <w:r w:rsidR="00397230">
              <w:rPr>
                <w:webHidden/>
              </w:rPr>
              <w:t>15</w:t>
            </w:r>
            <w:r>
              <w:rPr>
                <w:webHidden/>
              </w:rPr>
              <w:fldChar w:fldCharType="end"/>
            </w:r>
          </w:hyperlink>
        </w:p>
        <w:p w:rsidR="00EF20B4" w:rsidRDefault="00A773EE" w:rsidP="00D656AA">
          <w:pPr>
            <w:pStyle w:val="TOC2"/>
            <w:rPr>
              <w:rFonts w:asciiTheme="minorHAnsi" w:hAnsiTheme="minorHAnsi"/>
              <w:sz w:val="22"/>
            </w:rPr>
          </w:pPr>
          <w:hyperlink w:anchor="_Toc431239185" w:history="1">
            <w:r w:rsidR="00993820">
              <w:rPr>
                <w:rStyle w:val="Hyperlink"/>
              </w:rPr>
              <w:t>4.1</w:t>
            </w:r>
            <w:r w:rsidR="00132D53">
              <w:rPr>
                <w:rStyle w:val="Hyperlink"/>
              </w:rPr>
              <w:t>5</w:t>
            </w:r>
            <w:r w:rsidR="00EF20B4" w:rsidRPr="00C91709">
              <w:rPr>
                <w:rStyle w:val="Hyperlink"/>
              </w:rPr>
              <w:t xml:space="preserve"> Virtual</w:t>
            </w:r>
            <w:r w:rsidR="00EF20B4">
              <w:rPr>
                <w:webHidden/>
              </w:rPr>
              <w:tab/>
            </w:r>
            <w:r>
              <w:rPr>
                <w:webHidden/>
              </w:rPr>
              <w:fldChar w:fldCharType="begin"/>
            </w:r>
            <w:r w:rsidR="00EF20B4">
              <w:rPr>
                <w:webHidden/>
              </w:rPr>
              <w:instrText xml:space="preserve"> PAGEREF _Toc431239185 \h </w:instrText>
            </w:r>
            <w:r>
              <w:rPr>
                <w:webHidden/>
              </w:rPr>
            </w:r>
            <w:r>
              <w:rPr>
                <w:webHidden/>
              </w:rPr>
              <w:fldChar w:fldCharType="separate"/>
            </w:r>
            <w:r w:rsidR="00397230">
              <w:rPr>
                <w:webHidden/>
              </w:rPr>
              <w:t>1</w:t>
            </w:r>
            <w:r w:rsidR="00443CA2">
              <w:rPr>
                <w:webHidden/>
              </w:rPr>
              <w:t>6</w:t>
            </w:r>
            <w:r>
              <w:rPr>
                <w:webHidden/>
              </w:rPr>
              <w:fldChar w:fldCharType="end"/>
            </w:r>
          </w:hyperlink>
        </w:p>
        <w:p w:rsidR="00EF20B4" w:rsidRDefault="00A773EE" w:rsidP="00D656AA">
          <w:pPr>
            <w:pStyle w:val="TOC2"/>
            <w:rPr>
              <w:rFonts w:asciiTheme="minorHAnsi" w:hAnsiTheme="minorHAnsi"/>
              <w:sz w:val="22"/>
            </w:rPr>
          </w:pPr>
          <w:hyperlink w:anchor="_Toc431239186" w:history="1">
            <w:r w:rsidR="00993820">
              <w:rPr>
                <w:rStyle w:val="Hyperlink"/>
              </w:rPr>
              <w:t>4.1</w:t>
            </w:r>
            <w:r w:rsidR="00132D53">
              <w:rPr>
                <w:rStyle w:val="Hyperlink"/>
              </w:rPr>
              <w:t>6</w:t>
            </w:r>
            <w:r w:rsidR="00993820">
              <w:rPr>
                <w:rStyle w:val="Hyperlink"/>
              </w:rPr>
              <w:t xml:space="preserve"> </w:t>
            </w:r>
            <w:r w:rsidR="00EF20B4" w:rsidRPr="00C91709">
              <w:rPr>
                <w:rStyle w:val="Hyperlink"/>
              </w:rPr>
              <w:t xml:space="preserve"> Washington DC</w:t>
            </w:r>
            <w:r w:rsidR="00EF20B4">
              <w:rPr>
                <w:webHidden/>
              </w:rPr>
              <w:tab/>
            </w:r>
            <w:r>
              <w:rPr>
                <w:webHidden/>
              </w:rPr>
              <w:fldChar w:fldCharType="begin"/>
            </w:r>
            <w:r w:rsidR="00EF20B4">
              <w:rPr>
                <w:webHidden/>
              </w:rPr>
              <w:instrText xml:space="preserve"> PAGEREF _Toc431239186 \h </w:instrText>
            </w:r>
            <w:r>
              <w:rPr>
                <w:webHidden/>
              </w:rPr>
            </w:r>
            <w:r>
              <w:rPr>
                <w:webHidden/>
              </w:rPr>
              <w:fldChar w:fldCharType="separate"/>
            </w:r>
            <w:r w:rsidR="00397230">
              <w:rPr>
                <w:webHidden/>
              </w:rPr>
              <w:t>16</w:t>
            </w:r>
            <w:r>
              <w:rPr>
                <w:webHidden/>
              </w:rPr>
              <w:fldChar w:fldCharType="end"/>
            </w:r>
          </w:hyperlink>
        </w:p>
        <w:p w:rsidR="00EF20B4" w:rsidRDefault="00A773EE" w:rsidP="00FC4112">
          <w:pPr>
            <w:pStyle w:val="TOC1"/>
            <w:outlineLvl w:val="0"/>
            <w:rPr>
              <w:noProof/>
            </w:rPr>
          </w:pPr>
          <w:hyperlink w:anchor="_Toc431239190" w:history="1">
            <w:r w:rsidR="005945B0">
              <w:rPr>
                <w:rStyle w:val="Hyperlink"/>
                <w:noProof/>
              </w:rPr>
              <w:t>5</w:t>
            </w:r>
            <w:r w:rsidR="00EF20B4" w:rsidRPr="00C91709">
              <w:rPr>
                <w:rStyle w:val="Hyperlink"/>
                <w:noProof/>
              </w:rPr>
              <w:t xml:space="preserve"> New Business</w:t>
            </w:r>
            <w:r w:rsidR="00EF20B4">
              <w:rPr>
                <w:noProof/>
                <w:webHidden/>
              </w:rPr>
              <w:tab/>
            </w:r>
            <w:r w:rsidR="00443CA2">
              <w:rPr>
                <w:noProof/>
                <w:webHidden/>
              </w:rPr>
              <w:t>16</w:t>
            </w:r>
          </w:hyperlink>
        </w:p>
        <w:p w:rsidR="00FC4112" w:rsidRDefault="00FC4112" w:rsidP="00D656AA">
          <w:pPr>
            <w:pStyle w:val="TOC2"/>
          </w:pPr>
          <w:r>
            <w:t>5.1 Motion to Approve Budget</w:t>
          </w:r>
          <w:r w:rsidR="0058475A">
            <w:tab/>
          </w:r>
          <w:r w:rsidR="00443CA2">
            <w:t>16</w:t>
          </w:r>
        </w:p>
        <w:p w:rsidR="00FC4112" w:rsidRDefault="00FC4112" w:rsidP="00D656AA">
          <w:pPr>
            <w:pStyle w:val="TOC2"/>
          </w:pPr>
          <w:r>
            <w:t>5.2 Motions for Member Upgrade</w:t>
          </w:r>
          <w:r w:rsidR="0058475A">
            <w:tab/>
          </w:r>
          <w:r w:rsidR="00443CA2">
            <w:t>16</w:t>
          </w:r>
        </w:p>
        <w:p w:rsidR="001748F7" w:rsidRPr="001748F7" w:rsidRDefault="001748F7" w:rsidP="001748F7">
          <w:pPr>
            <w:tabs>
              <w:tab w:val="left" w:pos="720"/>
              <w:tab w:val="left" w:pos="1440"/>
              <w:tab w:val="left" w:pos="2160"/>
              <w:tab w:val="left" w:pos="2880"/>
              <w:tab w:val="left" w:pos="3600"/>
              <w:tab w:val="left" w:pos="4320"/>
              <w:tab w:val="right" w:pos="9360"/>
            </w:tabs>
            <w:ind w:firstLine="560"/>
          </w:pPr>
          <w:r>
            <w:t>5.3 Motion to Sunset Director Position</w:t>
          </w:r>
          <w:r>
            <w:tab/>
          </w:r>
          <w:r>
            <w:tab/>
            <w:t>17</w:t>
          </w:r>
        </w:p>
        <w:p w:rsidR="005945B0" w:rsidRDefault="00FC4112" w:rsidP="001748F7">
          <w:pPr>
            <w:tabs>
              <w:tab w:val="left" w:pos="720"/>
              <w:tab w:val="left" w:pos="1440"/>
              <w:tab w:val="left" w:pos="2160"/>
              <w:tab w:val="left" w:pos="2880"/>
              <w:tab w:val="left" w:pos="3600"/>
              <w:tab w:val="left" w:pos="4320"/>
              <w:tab w:val="left" w:pos="5040"/>
              <w:tab w:val="left" w:pos="5760"/>
              <w:tab w:val="left" w:pos="6480"/>
              <w:tab w:val="right" w:pos="9360"/>
            </w:tabs>
            <w:ind w:firstLine="560"/>
            <w:rPr>
              <w:noProof/>
            </w:rPr>
          </w:pPr>
          <w:r>
            <w:rPr>
              <w:noProof/>
            </w:rPr>
            <w:t>5.4 Proposed Change to Senior Member/Officer Requirements</w:t>
          </w:r>
          <w:r w:rsidR="001748F7">
            <w:rPr>
              <w:noProof/>
            </w:rPr>
            <w:tab/>
          </w:r>
          <w:r w:rsidR="001748F7">
            <w:rPr>
              <w:noProof/>
            </w:rPr>
            <w:tab/>
            <w:t>17</w:t>
          </w:r>
        </w:p>
        <w:p w:rsidR="00FC4112" w:rsidRDefault="00FC4112" w:rsidP="00D656AA">
          <w:pPr>
            <w:pStyle w:val="TOC2"/>
          </w:pPr>
          <w:r>
            <w:t>5.5 Change Limit on Fellow Limitation</w:t>
          </w:r>
          <w:r w:rsidR="00443CA2">
            <w:tab/>
            <w:t>18</w:t>
          </w:r>
        </w:p>
        <w:p w:rsidR="00BD6FBB" w:rsidRDefault="00BD6FBB" w:rsidP="001748F7">
          <w:pPr>
            <w:tabs>
              <w:tab w:val="left" w:pos="720"/>
              <w:tab w:val="left" w:pos="1440"/>
              <w:tab w:val="left" w:pos="2160"/>
              <w:tab w:val="left" w:pos="2880"/>
              <w:tab w:val="right" w:pos="9360"/>
            </w:tabs>
            <w:ind w:firstLine="560"/>
            <w:rPr>
              <w:noProof/>
            </w:rPr>
          </w:pPr>
          <w:r>
            <w:rPr>
              <w:noProof/>
            </w:rPr>
            <w:t>5.6 New ISSS Award</w:t>
          </w:r>
          <w:r w:rsidR="00B83999">
            <w:rPr>
              <w:noProof/>
            </w:rPr>
            <w:t xml:space="preserve"> </w:t>
          </w:r>
          <w:r w:rsidR="001748F7">
            <w:rPr>
              <w:noProof/>
            </w:rPr>
            <w:t xml:space="preserve"> </w:t>
          </w:r>
          <w:r w:rsidR="00B83999">
            <w:rPr>
              <w:noProof/>
            </w:rPr>
            <w:tab/>
          </w:r>
          <w:r w:rsidR="00B83999">
            <w:rPr>
              <w:noProof/>
            </w:rPr>
            <w:tab/>
          </w:r>
          <w:r w:rsidR="001748F7">
            <w:rPr>
              <w:noProof/>
            </w:rPr>
            <w:t>18</w:t>
          </w:r>
        </w:p>
        <w:p w:rsidR="00665BB5" w:rsidRDefault="00665BB5" w:rsidP="00D656AA">
          <w:pPr>
            <w:pStyle w:val="TOC2"/>
          </w:pPr>
          <w:r>
            <w:t>5.7 Long Term Planning for Society Operations</w:t>
          </w:r>
          <w:r w:rsidR="00557AE2">
            <w:tab/>
            <w:t>18</w:t>
          </w:r>
        </w:p>
        <w:p w:rsidR="00252C27" w:rsidRDefault="00252C27" w:rsidP="00D656AA">
          <w:pPr>
            <w:pStyle w:val="TOC2"/>
          </w:pPr>
          <w:r>
            <w:t>5.8 OVP/RVP Positions</w:t>
          </w:r>
          <w:r w:rsidR="00557AE2">
            <w:tab/>
            <w:t>18</w:t>
          </w:r>
        </w:p>
        <w:p w:rsidR="00397230" w:rsidRDefault="0003552E" w:rsidP="0003552E">
          <w:pPr>
            <w:pStyle w:val="TOC2"/>
            <w:ind w:left="0" w:firstLine="0"/>
          </w:pPr>
          <w:r>
            <w:t xml:space="preserve">      </w:t>
          </w:r>
          <w:r w:rsidR="00397230">
            <w:t>6 Old Business</w:t>
          </w:r>
          <w:r w:rsidR="003C6129">
            <w:tab/>
            <w:t>19</w:t>
          </w:r>
        </w:p>
        <w:p w:rsidR="00EF20B4" w:rsidRDefault="00A773EE" w:rsidP="00D656AA">
          <w:pPr>
            <w:pStyle w:val="TOC2"/>
            <w:rPr>
              <w:rFonts w:asciiTheme="minorHAnsi" w:hAnsiTheme="minorHAnsi"/>
              <w:sz w:val="22"/>
            </w:rPr>
          </w:pPr>
          <w:hyperlink w:anchor="_Toc431239191" w:history="1">
            <w:r w:rsidR="00397230">
              <w:rPr>
                <w:rStyle w:val="Hyperlink"/>
              </w:rPr>
              <w:t>6</w:t>
            </w:r>
            <w:r w:rsidR="00EF20B4" w:rsidRPr="00C91709">
              <w:rPr>
                <w:rStyle w:val="Hyperlink"/>
              </w:rPr>
              <w:t>.1 Action Item Review</w:t>
            </w:r>
            <w:r w:rsidR="00EF20B4">
              <w:rPr>
                <w:webHidden/>
              </w:rPr>
              <w:tab/>
            </w:r>
            <w:r w:rsidR="003C6129">
              <w:rPr>
                <w:webHidden/>
              </w:rPr>
              <w:t>19</w:t>
            </w:r>
          </w:hyperlink>
        </w:p>
        <w:p w:rsidR="00EF20B4" w:rsidRDefault="00A773EE" w:rsidP="00D656AA">
          <w:pPr>
            <w:pStyle w:val="TOC2"/>
            <w:rPr>
              <w:rFonts w:asciiTheme="minorHAnsi" w:hAnsiTheme="minorHAnsi"/>
              <w:sz w:val="22"/>
            </w:rPr>
          </w:pPr>
          <w:hyperlink w:anchor="_Toc431239192" w:history="1">
            <w:r w:rsidR="00397230">
              <w:rPr>
                <w:rStyle w:val="Hyperlink"/>
              </w:rPr>
              <w:t>6</w:t>
            </w:r>
            <w:r w:rsidR="00EF20B4" w:rsidRPr="00C91709">
              <w:rPr>
                <w:rStyle w:val="Hyperlink"/>
              </w:rPr>
              <w:t>.2 Florida Conference</w:t>
            </w:r>
            <w:r w:rsidR="00EF20B4">
              <w:rPr>
                <w:webHidden/>
              </w:rPr>
              <w:tab/>
            </w:r>
            <w:r>
              <w:rPr>
                <w:webHidden/>
              </w:rPr>
              <w:fldChar w:fldCharType="begin"/>
            </w:r>
            <w:r w:rsidR="00EF20B4">
              <w:rPr>
                <w:webHidden/>
              </w:rPr>
              <w:instrText xml:space="preserve"> PAGEREF _Toc431239192 \h </w:instrText>
            </w:r>
            <w:r>
              <w:rPr>
                <w:webHidden/>
              </w:rPr>
            </w:r>
            <w:r>
              <w:rPr>
                <w:webHidden/>
              </w:rPr>
              <w:fldChar w:fldCharType="separate"/>
            </w:r>
            <w:r w:rsidR="00397230">
              <w:rPr>
                <w:webHidden/>
              </w:rPr>
              <w:t>20</w:t>
            </w:r>
            <w:r>
              <w:rPr>
                <w:webHidden/>
              </w:rPr>
              <w:fldChar w:fldCharType="end"/>
            </w:r>
          </w:hyperlink>
        </w:p>
        <w:p w:rsidR="00397230" w:rsidRDefault="00A773EE">
          <w:pPr>
            <w:pStyle w:val="TOC7"/>
            <w:tabs>
              <w:tab w:val="right" w:leader="dot" w:pos="9350"/>
            </w:tabs>
            <w:rPr>
              <w:rStyle w:val="Hyperlink"/>
              <w:noProof/>
            </w:rPr>
          </w:pPr>
          <w:r>
            <w:rPr>
              <w:noProof/>
            </w:rPr>
            <w:fldChar w:fldCharType="begin"/>
          </w:r>
          <w:r w:rsidR="00BB04B7">
            <w:rPr>
              <w:noProof/>
            </w:rPr>
            <w:instrText>HYPERLINK \l "_Toc431239195"</w:instrText>
          </w:r>
          <w:r>
            <w:rPr>
              <w:noProof/>
            </w:rPr>
            <w:fldChar w:fldCharType="separate"/>
          </w:r>
          <w:r w:rsidR="00EF20B4" w:rsidRPr="00C91709">
            <w:rPr>
              <w:rStyle w:val="Hyperlink"/>
              <w:noProof/>
            </w:rPr>
            <w:t xml:space="preserve">Appendix A </w:t>
          </w:r>
          <w:r w:rsidR="00397230">
            <w:rPr>
              <w:rStyle w:val="Hyperlink"/>
              <w:noProof/>
            </w:rPr>
            <w:t>EC Agenda</w:t>
          </w:r>
          <w:r w:rsidR="003C6129">
            <w:rPr>
              <w:rStyle w:val="Hyperlink"/>
              <w:noProof/>
            </w:rPr>
            <w:tab/>
            <w:t>21</w:t>
          </w:r>
        </w:p>
        <w:p w:rsidR="00EF20B4" w:rsidRDefault="00397230">
          <w:pPr>
            <w:pStyle w:val="TOC7"/>
            <w:tabs>
              <w:tab w:val="right" w:leader="dot" w:pos="9350"/>
            </w:tabs>
            <w:rPr>
              <w:noProof/>
            </w:rPr>
          </w:pPr>
          <w:r>
            <w:rPr>
              <w:rStyle w:val="Hyperlink"/>
              <w:noProof/>
            </w:rPr>
            <w:t xml:space="preserve">Appendix B </w:t>
          </w:r>
          <w:r w:rsidR="00EF20B4" w:rsidRPr="00C91709">
            <w:rPr>
              <w:rStyle w:val="Hyperlink"/>
              <w:noProof/>
            </w:rPr>
            <w:t>Proxy Assignments</w:t>
          </w:r>
          <w:r w:rsidR="00EF20B4">
            <w:rPr>
              <w:noProof/>
              <w:webHidden/>
            </w:rPr>
            <w:tab/>
          </w:r>
          <w:r w:rsidR="00A773EE">
            <w:rPr>
              <w:noProof/>
              <w:webHidden/>
            </w:rPr>
            <w:fldChar w:fldCharType="begin"/>
          </w:r>
          <w:r w:rsidR="00EF20B4">
            <w:rPr>
              <w:noProof/>
              <w:webHidden/>
            </w:rPr>
            <w:instrText xml:space="preserve"> PAGEREF _Toc431239195 \h </w:instrText>
          </w:r>
          <w:r w:rsidR="00A773EE">
            <w:rPr>
              <w:noProof/>
              <w:webHidden/>
            </w:rPr>
          </w:r>
          <w:r w:rsidR="00A773EE">
            <w:rPr>
              <w:noProof/>
              <w:webHidden/>
            </w:rPr>
            <w:fldChar w:fldCharType="separate"/>
          </w:r>
          <w:r>
            <w:rPr>
              <w:noProof/>
              <w:webHidden/>
            </w:rPr>
            <w:t>24</w:t>
          </w:r>
          <w:r w:rsidR="00A773EE">
            <w:rPr>
              <w:noProof/>
              <w:webHidden/>
            </w:rPr>
            <w:fldChar w:fldCharType="end"/>
          </w:r>
          <w:r w:rsidR="00A773EE">
            <w:rPr>
              <w:noProof/>
            </w:rPr>
            <w:fldChar w:fldCharType="end"/>
          </w:r>
        </w:p>
        <w:p w:rsidR="00864D63" w:rsidRPr="00864D63" w:rsidRDefault="00864D63" w:rsidP="00864D63">
          <w:pPr>
            <w:jc w:val="both"/>
          </w:pPr>
          <w:r>
            <w:t>Appendix C Pathfinder Award……………………………………………………………………………...25</w:t>
          </w:r>
        </w:p>
        <w:p w:rsidR="00597763" w:rsidRPr="00793FF8" w:rsidRDefault="00A773EE" w:rsidP="00935D41">
          <w:r w:rsidRPr="00793FF8">
            <w:fldChar w:fldCharType="end"/>
          </w:r>
        </w:p>
      </w:sdtContent>
    </w:sdt>
    <w:p w:rsidR="00597763" w:rsidRPr="00793FF8" w:rsidRDefault="00597763" w:rsidP="00935D41">
      <w:pPr>
        <w:rPr>
          <w:highlight w:val="lightGray"/>
        </w:rPr>
      </w:pPr>
    </w:p>
    <w:p w:rsidR="005B1254" w:rsidRDefault="008F1860" w:rsidP="00575E97">
      <w:pPr>
        <w:pStyle w:val="Heading1"/>
        <w:numPr>
          <w:ilvl w:val="0"/>
          <w:numId w:val="1"/>
        </w:numPr>
      </w:pPr>
      <w:bookmarkStart w:id="0" w:name="_Toc431239155"/>
      <w:r w:rsidRPr="00793FF8">
        <w:lastRenderedPageBreak/>
        <w:t>Call To Order</w:t>
      </w:r>
      <w:bookmarkEnd w:id="0"/>
      <w:r w:rsidR="002F6892">
        <w:t xml:space="preserve">   </w:t>
      </w:r>
    </w:p>
    <w:p w:rsidR="002A00C1" w:rsidRPr="00FD5994" w:rsidRDefault="002A00C1" w:rsidP="00575E97">
      <w:pPr>
        <w:pStyle w:val="ListParagraph"/>
        <w:numPr>
          <w:ilvl w:val="0"/>
          <w:numId w:val="3"/>
        </w:numPr>
      </w:pPr>
      <w:r w:rsidRPr="00FD5994">
        <w:t xml:space="preserve">President </w:t>
      </w:r>
      <w:r>
        <w:t>Dr. Rod Simmons</w:t>
      </w:r>
      <w:r w:rsidRPr="00FD5994">
        <w:t xml:space="preserve"> called the meeting to order at 1:</w:t>
      </w:r>
      <w:r>
        <w:t>16</w:t>
      </w:r>
      <w:r w:rsidRPr="00FD5994">
        <w:t xml:space="preserve"> PM</w:t>
      </w:r>
    </w:p>
    <w:p w:rsidR="002A00C1" w:rsidRPr="00FD5994" w:rsidRDefault="002A00C1" w:rsidP="00575E97">
      <w:pPr>
        <w:pStyle w:val="ListParagraph"/>
        <w:numPr>
          <w:ilvl w:val="0"/>
          <w:numId w:val="3"/>
        </w:numPr>
      </w:pPr>
      <w:r>
        <w:t>Dr. Simmons</w:t>
      </w:r>
    </w:p>
    <w:p w:rsidR="002A00C1" w:rsidRDefault="002A00C1" w:rsidP="00575E97">
      <w:pPr>
        <w:pStyle w:val="ListParagraph"/>
        <w:numPr>
          <w:ilvl w:val="1"/>
          <w:numId w:val="3"/>
        </w:numPr>
      </w:pPr>
      <w:r w:rsidRPr="00FD5994">
        <w:t xml:space="preserve">Welcome to </w:t>
      </w:r>
      <w:r>
        <w:t>San Diego</w:t>
      </w:r>
    </w:p>
    <w:p w:rsidR="007E2854" w:rsidRPr="00FD5994" w:rsidRDefault="007E2854" w:rsidP="00575E97">
      <w:pPr>
        <w:pStyle w:val="ListParagraph"/>
        <w:numPr>
          <w:ilvl w:val="1"/>
          <w:numId w:val="3"/>
        </w:numPr>
      </w:pPr>
      <w:r>
        <w:t>Meeting agenda (Appendix A)</w:t>
      </w:r>
    </w:p>
    <w:p w:rsidR="002A00C1" w:rsidRPr="00FD5994" w:rsidRDefault="002A00C1" w:rsidP="00575E97">
      <w:pPr>
        <w:pStyle w:val="ListParagraph"/>
        <w:numPr>
          <w:ilvl w:val="1"/>
          <w:numId w:val="3"/>
        </w:numPr>
      </w:pPr>
      <w:r w:rsidRPr="00FD5994">
        <w:t>We have quorum</w:t>
      </w:r>
    </w:p>
    <w:p w:rsidR="002A00C1" w:rsidRPr="00FD5994" w:rsidRDefault="002A00C1" w:rsidP="00575E97">
      <w:pPr>
        <w:pStyle w:val="ListParagraph"/>
        <w:numPr>
          <w:ilvl w:val="1"/>
          <w:numId w:val="3"/>
        </w:numPr>
      </w:pPr>
      <w:r w:rsidRPr="00FD5994">
        <w:t>Voting eligibility</w:t>
      </w:r>
    </w:p>
    <w:p w:rsidR="002A00C1" w:rsidRPr="00FD5994" w:rsidRDefault="002A00C1" w:rsidP="00575E97">
      <w:pPr>
        <w:pStyle w:val="ListParagraph"/>
        <w:numPr>
          <w:ilvl w:val="2"/>
          <w:numId w:val="3"/>
        </w:numPr>
      </w:pPr>
      <w:r w:rsidRPr="00FD5994">
        <w:t>Chapters in good standing</w:t>
      </w:r>
    </w:p>
    <w:p w:rsidR="002A00C1" w:rsidRPr="00FD5994" w:rsidRDefault="002A00C1" w:rsidP="00575E97">
      <w:pPr>
        <w:pStyle w:val="ListParagraph"/>
        <w:numPr>
          <w:ilvl w:val="2"/>
          <w:numId w:val="3"/>
        </w:numPr>
      </w:pPr>
      <w:r w:rsidRPr="00FD5994">
        <w:t>Person voting is member</w:t>
      </w:r>
    </w:p>
    <w:p w:rsidR="002A00C1" w:rsidRPr="00FD5994" w:rsidRDefault="002A00C1" w:rsidP="00575E97">
      <w:pPr>
        <w:pStyle w:val="ListParagraph"/>
        <w:numPr>
          <w:ilvl w:val="2"/>
          <w:numId w:val="3"/>
        </w:numPr>
      </w:pPr>
      <w:r w:rsidRPr="00FD5994">
        <w:t>Proxy is member</w:t>
      </w:r>
    </w:p>
    <w:p w:rsidR="002A00C1" w:rsidRPr="00FD5994" w:rsidRDefault="002A00C1" w:rsidP="00575E97">
      <w:pPr>
        <w:pStyle w:val="ListParagraph"/>
        <w:numPr>
          <w:ilvl w:val="2"/>
          <w:numId w:val="3"/>
        </w:numPr>
      </w:pPr>
      <w:r w:rsidRPr="00FD5994">
        <w:t>Officers and directors have votes</w:t>
      </w:r>
    </w:p>
    <w:p w:rsidR="002A00C1" w:rsidRPr="00FD5994" w:rsidRDefault="002A00C1" w:rsidP="00575E97">
      <w:pPr>
        <w:pStyle w:val="ListParagraph"/>
        <w:numPr>
          <w:ilvl w:val="2"/>
          <w:numId w:val="3"/>
        </w:numPr>
      </w:pPr>
      <w:r w:rsidRPr="00FD5994">
        <w:t>OVPs and RVPs do not have votes</w:t>
      </w:r>
    </w:p>
    <w:p w:rsidR="002A00C1" w:rsidRPr="00FD5994" w:rsidRDefault="002A00C1" w:rsidP="00575E97">
      <w:pPr>
        <w:pStyle w:val="ListParagraph"/>
        <w:numPr>
          <w:ilvl w:val="2"/>
          <w:numId w:val="3"/>
        </w:numPr>
      </w:pPr>
      <w:r w:rsidRPr="00FD5994">
        <w:t>Appointed positions do not have votes</w:t>
      </w:r>
    </w:p>
    <w:p w:rsidR="007E2854" w:rsidRDefault="002A00C1" w:rsidP="00575E97">
      <w:pPr>
        <w:pStyle w:val="ListParagraph"/>
        <w:numPr>
          <w:ilvl w:val="1"/>
          <w:numId w:val="3"/>
        </w:numPr>
      </w:pPr>
      <w:r w:rsidRPr="00FD5994">
        <w:t>Review of proxies</w:t>
      </w:r>
    </w:p>
    <w:p w:rsidR="007E2854" w:rsidRDefault="002F6892" w:rsidP="00575E97">
      <w:pPr>
        <w:pStyle w:val="ListParagraph"/>
        <w:numPr>
          <w:ilvl w:val="1"/>
          <w:numId w:val="3"/>
        </w:numPr>
      </w:pPr>
      <w:r>
        <w:t xml:space="preserve">Introductions were made </w:t>
      </w:r>
      <w:r w:rsidR="007E2854">
        <w:t>including</w:t>
      </w:r>
      <w:r>
        <w:t xml:space="preserve"> call in </w:t>
      </w:r>
      <w:r w:rsidR="00D057D6">
        <w:t xml:space="preserve">for </w:t>
      </w:r>
      <w:r>
        <w:t>Chapter President,</w:t>
      </w:r>
      <w:r w:rsidR="00095DBE">
        <w:t xml:space="preserve"> James Morris</w:t>
      </w:r>
    </w:p>
    <w:p w:rsidR="007E2854" w:rsidRDefault="00095DBE" w:rsidP="00575E97">
      <w:pPr>
        <w:pStyle w:val="ListParagraph"/>
        <w:numPr>
          <w:ilvl w:val="1"/>
          <w:numId w:val="3"/>
        </w:numPr>
      </w:pPr>
      <w:r>
        <w:t>Bob Schmedake swore in the incoming officers</w:t>
      </w:r>
    </w:p>
    <w:p w:rsidR="00095DBE" w:rsidRDefault="00095DBE" w:rsidP="00575E97">
      <w:pPr>
        <w:pStyle w:val="ListParagraph"/>
        <w:numPr>
          <w:ilvl w:val="1"/>
          <w:numId w:val="3"/>
        </w:numPr>
      </w:pPr>
      <w:r>
        <w:t xml:space="preserve">Rod requested that the EC approve appointment of Gerry Einarrson as Director of Member Services in light of the fact </w:t>
      </w:r>
      <w:r w:rsidR="00D057D6">
        <w:t>of</w:t>
      </w:r>
      <w:r>
        <w:t xml:space="preserve"> Bob Fletcher’s medical condition.   </w:t>
      </w:r>
      <w:r w:rsidR="007E2854">
        <w:t>The appointment was</w:t>
      </w:r>
      <w:r>
        <w:t xml:space="preserve"> approved </w:t>
      </w:r>
      <w:r w:rsidR="007E2854">
        <w:t>unanimously</w:t>
      </w:r>
      <w:r>
        <w:t>.</w:t>
      </w:r>
    </w:p>
    <w:p w:rsidR="00095DBE" w:rsidRPr="002F6892" w:rsidRDefault="00095DBE" w:rsidP="00935D41"/>
    <w:p w:rsidR="00BF1701" w:rsidRDefault="00BF1701" w:rsidP="00614622">
      <w:pPr>
        <w:pStyle w:val="Heading2"/>
      </w:pPr>
      <w:bookmarkStart w:id="1" w:name="_Toc431239156"/>
      <w:r>
        <w:t>Attendees</w:t>
      </w:r>
      <w:bookmarkEnd w:id="1"/>
    </w:p>
    <w:tbl>
      <w:tblPr>
        <w:tblW w:w="8800" w:type="dxa"/>
        <w:tblInd w:w="93" w:type="dxa"/>
        <w:tblLook w:val="04A0"/>
      </w:tblPr>
      <w:tblGrid>
        <w:gridCol w:w="2715"/>
        <w:gridCol w:w="2700"/>
        <w:gridCol w:w="1710"/>
        <w:gridCol w:w="1675"/>
      </w:tblGrid>
      <w:tr w:rsidR="00BF1701" w:rsidRPr="00FD5994" w:rsidTr="00BF1701">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b/>
                <w:bCs/>
                <w:color w:val="000000"/>
                <w:sz w:val="22"/>
              </w:rPr>
            </w:pPr>
            <w:r w:rsidRPr="00FD5994">
              <w:rPr>
                <w:rFonts w:eastAsia="Times New Roman" w:cs="Times New Roman"/>
                <w:b/>
                <w:bCs/>
                <w:color w:val="000000"/>
                <w:sz w:val="22"/>
              </w:rPr>
              <w:t>Position</w:t>
            </w:r>
          </w:p>
        </w:tc>
        <w:tc>
          <w:tcPr>
            <w:tcW w:w="2700" w:type="dxa"/>
            <w:tcBorders>
              <w:top w:val="single" w:sz="4" w:space="0" w:color="auto"/>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b/>
                <w:bCs/>
                <w:color w:val="000000"/>
                <w:sz w:val="22"/>
              </w:rPr>
            </w:pPr>
            <w:r w:rsidRPr="00FD5994">
              <w:rPr>
                <w:rFonts w:eastAsia="Times New Roman" w:cs="Times New Roman"/>
                <w:b/>
                <w:bCs/>
                <w:color w:val="000000"/>
                <w:sz w:val="22"/>
              </w:rPr>
              <w:t>Name</w:t>
            </w:r>
          </w:p>
        </w:tc>
        <w:tc>
          <w:tcPr>
            <w:tcW w:w="1710" w:type="dxa"/>
            <w:tcBorders>
              <w:top w:val="single" w:sz="4" w:space="0" w:color="auto"/>
              <w:left w:val="nil"/>
              <w:bottom w:val="single" w:sz="4" w:space="0" w:color="auto"/>
              <w:right w:val="single" w:sz="4" w:space="0" w:color="auto"/>
            </w:tcBorders>
            <w:shd w:val="clear" w:color="auto" w:fill="auto"/>
            <w:hideMark/>
          </w:tcPr>
          <w:p w:rsidR="00BF1701" w:rsidRPr="00FD5994" w:rsidRDefault="00BF1701" w:rsidP="00BF1701">
            <w:pPr>
              <w:spacing w:after="0" w:line="240" w:lineRule="auto"/>
              <w:rPr>
                <w:rFonts w:eastAsia="Times New Roman" w:cs="Times New Roman"/>
                <w:b/>
                <w:bCs/>
                <w:color w:val="000000"/>
                <w:sz w:val="22"/>
              </w:rPr>
            </w:pPr>
            <w:r>
              <w:rPr>
                <w:rFonts w:eastAsia="Times New Roman" w:cs="Times New Roman"/>
                <w:b/>
                <w:bCs/>
                <w:color w:val="000000"/>
                <w:sz w:val="22"/>
              </w:rPr>
              <w:t xml:space="preserve"> August 22 </w:t>
            </w:r>
          </w:p>
        </w:tc>
        <w:tc>
          <w:tcPr>
            <w:tcW w:w="1675" w:type="dxa"/>
            <w:tcBorders>
              <w:top w:val="single" w:sz="4" w:space="0" w:color="auto"/>
              <w:left w:val="nil"/>
              <w:bottom w:val="single" w:sz="4" w:space="0" w:color="auto"/>
              <w:right w:val="single" w:sz="4" w:space="0" w:color="auto"/>
            </w:tcBorders>
          </w:tcPr>
          <w:p w:rsidR="00BF1701" w:rsidRPr="00FD5994" w:rsidRDefault="00BF1701" w:rsidP="00BF1701">
            <w:pPr>
              <w:spacing w:after="0" w:line="240" w:lineRule="auto"/>
              <w:rPr>
                <w:rFonts w:eastAsia="Times New Roman" w:cs="Times New Roman"/>
                <w:b/>
                <w:bCs/>
                <w:color w:val="000000"/>
                <w:sz w:val="22"/>
              </w:rPr>
            </w:pPr>
            <w:r>
              <w:rPr>
                <w:rFonts w:eastAsia="Times New Roman" w:cs="Times New Roman"/>
                <w:b/>
                <w:bCs/>
                <w:color w:val="000000"/>
                <w:sz w:val="22"/>
              </w:rPr>
              <w:t>August 23</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Dr. Rod Si</w:t>
            </w:r>
            <w:r w:rsidR="00BF1701">
              <w:rPr>
                <w:rFonts w:eastAsia="Times New Roman" w:cs="Times New Roman"/>
                <w:color w:val="000000"/>
                <w:sz w:val="22"/>
              </w:rPr>
              <w:t>mmons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629"/>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Executive Vice 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BF1701">
            <w:pPr>
              <w:spacing w:after="0" w:line="240" w:lineRule="auto"/>
              <w:rPr>
                <w:rFonts w:eastAsia="Times New Roman" w:cs="Times New Roman"/>
                <w:color w:val="000000"/>
                <w:sz w:val="22"/>
              </w:rPr>
            </w:pPr>
            <w:r w:rsidRPr="00FD5994">
              <w:rPr>
                <w:rFonts w:eastAsia="Times New Roman" w:cs="Times New Roman"/>
                <w:color w:val="000000"/>
                <w:sz w:val="22"/>
              </w:rPr>
              <w:t xml:space="preserve">Dr. </w:t>
            </w:r>
            <w:r>
              <w:rPr>
                <w:rFonts w:eastAsia="Times New Roman" w:cs="Times New Roman"/>
                <w:color w:val="000000"/>
                <w:sz w:val="22"/>
              </w:rPr>
              <w:t>Chuck Muniak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Executive Secretary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Pamela Kniess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Treasurer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Clif Ericson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Past 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Robert Schmedake</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 xml:space="preserve">Acting, </w:t>
            </w:r>
            <w:r w:rsidRPr="00FD5994">
              <w:rPr>
                <w:rFonts w:eastAsia="Times New Roman" w:cs="Times New Roman"/>
                <w:color w:val="000000"/>
                <w:sz w:val="22"/>
              </w:rPr>
              <w:t>Chapter Services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Gerry Einarsson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Conferences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Pam Wilkinson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Education and Prof. Development</w:t>
            </w:r>
          </w:p>
        </w:tc>
        <w:tc>
          <w:tcPr>
            <w:tcW w:w="2700" w:type="dxa"/>
            <w:tcBorders>
              <w:top w:val="nil"/>
              <w:left w:val="nil"/>
              <w:bottom w:val="single" w:sz="4" w:space="0" w:color="auto"/>
              <w:right w:val="single" w:sz="4" w:space="0" w:color="auto"/>
            </w:tcBorders>
            <w:shd w:val="clear" w:color="auto" w:fill="auto"/>
            <w:hideMark/>
          </w:tcPr>
          <w:p w:rsidR="00BF1701" w:rsidRDefault="00BF1701"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p w:rsidR="00047D82" w:rsidRPr="00FD5994" w:rsidRDefault="00047D82" w:rsidP="00047D82">
            <w:pPr>
              <w:spacing w:after="0" w:line="240" w:lineRule="auto"/>
              <w:rPr>
                <w:rFonts w:eastAsia="Times New Roman" w:cs="Times New Roman"/>
                <w:color w:val="000000"/>
                <w:sz w:val="22"/>
              </w:rPr>
            </w:pPr>
            <w:r>
              <w:rPr>
                <w:rFonts w:eastAsia="Times New Roman" w:cs="Times New Roman"/>
                <w:color w:val="000000"/>
                <w:sz w:val="22"/>
              </w:rPr>
              <w:t>Jeff Brewer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Gov&amp; Intersociety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047D82" w:rsidP="00047D82">
            <w:pPr>
              <w:spacing w:after="0" w:line="240" w:lineRule="auto"/>
              <w:rPr>
                <w:rFonts w:eastAsia="Times New Roman" w:cs="Times New Roman"/>
                <w:color w:val="000000"/>
                <w:sz w:val="22"/>
              </w:rPr>
            </w:pPr>
            <w:r>
              <w:rPr>
                <w:rFonts w:eastAsia="Times New Roman" w:cs="Times New Roman"/>
                <w:color w:val="000000"/>
                <w:sz w:val="22"/>
              </w:rPr>
              <w:t>Odell Ferrell</w:t>
            </w:r>
            <w:r w:rsidR="00BF1701">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Member Services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Melissa Emery</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Mentoring, R &amp; D</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Steve Mattern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Publicity &amp; Media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Saralyn Dwyer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Bay Area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Graham Murray</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Canada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Maury Hill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Central California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Kathleen Brenna</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lastRenderedPageBreak/>
              <w:t>Georgia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Odell Ferrell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Houston</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Russ Mitchell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North Texas</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047D82" w:rsidP="00047D82">
            <w:pPr>
              <w:spacing w:after="0" w:line="240" w:lineRule="auto"/>
              <w:rPr>
                <w:rFonts w:eastAsia="Times New Roman" w:cs="Times New Roman"/>
                <w:color w:val="000000"/>
                <w:sz w:val="22"/>
              </w:rPr>
            </w:pPr>
            <w:r w:rsidRPr="00E84FD2">
              <w:rPr>
                <w:rFonts w:eastAsia="Times New Roman" w:cs="Times New Roman"/>
                <w:color w:val="000000"/>
                <w:sz w:val="22"/>
              </w:rPr>
              <w:t>Tom Haeussler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B42FC"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Northeast</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047D82" w:rsidP="00047D82">
            <w:pPr>
              <w:spacing w:after="0" w:line="240" w:lineRule="auto"/>
              <w:rPr>
                <w:rFonts w:eastAsia="Times New Roman" w:cs="Times New Roman"/>
                <w:color w:val="000000"/>
                <w:sz w:val="22"/>
              </w:rPr>
            </w:pPr>
            <w:r w:rsidRPr="00E84FD2">
              <w:rPr>
                <w:rFonts w:eastAsia="Times New Roman" w:cs="Times New Roman"/>
                <w:color w:val="000000"/>
                <w:sz w:val="22"/>
              </w:rPr>
              <w:t>Alan Southwick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B42FC">
            <w:pPr>
              <w:spacing w:after="0" w:line="240" w:lineRule="auto"/>
              <w:rPr>
                <w:rFonts w:eastAsia="Times New Roman" w:cs="Times New Roman"/>
                <w:color w:val="000000"/>
                <w:sz w:val="22"/>
              </w:rPr>
            </w:pPr>
            <w:r w:rsidRPr="00FD5994">
              <w:rPr>
                <w:rFonts w:eastAsia="Times New Roman" w:cs="Times New Roman"/>
                <w:color w:val="000000"/>
                <w:sz w:val="22"/>
              </w:rPr>
              <w:t> </w:t>
            </w:r>
            <w:r w:rsidR="00BB42FC">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B42FC"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Sierra High Desert</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Jerry Banister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D057D6"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Singapore</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Ten Lin Mei</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E406C0">
            <w:pPr>
              <w:spacing w:after="0" w:line="240" w:lineRule="auto"/>
              <w:rPr>
                <w:rFonts w:eastAsia="Times New Roman" w:cs="Times New Roman"/>
                <w:color w:val="000000"/>
                <w:sz w:val="22"/>
              </w:rPr>
            </w:pPr>
            <w:r w:rsidRPr="00FD5994">
              <w:rPr>
                <w:rFonts w:eastAsia="Times New Roman" w:cs="Times New Roman"/>
                <w:color w:val="000000"/>
                <w:sz w:val="22"/>
              </w:rPr>
              <w:t> </w:t>
            </w:r>
            <w:r w:rsidR="00E406C0">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B42FC"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Southern California</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Francis McDougall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B42FC">
            <w:pPr>
              <w:spacing w:after="0" w:line="240" w:lineRule="auto"/>
              <w:rPr>
                <w:rFonts w:eastAsia="Times New Roman" w:cs="Times New Roman"/>
                <w:color w:val="000000"/>
                <w:sz w:val="22"/>
              </w:rPr>
            </w:pPr>
            <w:r w:rsidRPr="00FD5994">
              <w:rPr>
                <w:rFonts w:eastAsia="Times New Roman" w:cs="Times New Roman"/>
                <w:color w:val="000000"/>
                <w:sz w:val="22"/>
              </w:rPr>
              <w:t> </w:t>
            </w:r>
            <w:r w:rsidR="00BB42FC">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Tennessee Valley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Ken Rose</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B42FC">
            <w:pPr>
              <w:spacing w:after="0" w:line="240" w:lineRule="auto"/>
              <w:rPr>
                <w:rFonts w:eastAsia="Times New Roman" w:cs="Times New Roman"/>
                <w:color w:val="000000"/>
                <w:sz w:val="22"/>
              </w:rPr>
            </w:pPr>
            <w:r w:rsidRPr="00FD5994">
              <w:rPr>
                <w:rFonts w:eastAsia="Times New Roman" w:cs="Times New Roman"/>
                <w:color w:val="000000"/>
                <w:sz w:val="22"/>
              </w:rPr>
              <w:t> </w:t>
            </w:r>
            <w:r w:rsidR="00BB42FC">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Twin Cities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Sam Mason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047D82">
        <w:trPr>
          <w:cantSplit/>
          <w:trHeight w:val="33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Virtual</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047D82" w:rsidP="00047D82">
            <w:pPr>
              <w:spacing w:after="0" w:line="240" w:lineRule="auto"/>
              <w:rPr>
                <w:rFonts w:eastAsia="Times New Roman" w:cs="Times New Roman"/>
                <w:color w:val="000000"/>
                <w:sz w:val="22"/>
              </w:rPr>
            </w:pPr>
            <w:r>
              <w:rPr>
                <w:rFonts w:eastAsia="Times New Roman" w:cs="Times New Roman"/>
                <w:color w:val="000000"/>
                <w:sz w:val="22"/>
              </w:rPr>
              <w:t>James Morris</w:t>
            </w:r>
            <w:r w:rsidR="00A06A51">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D057D6">
            <w:pPr>
              <w:spacing w:after="0" w:line="240" w:lineRule="auto"/>
              <w:rPr>
                <w:rFonts w:eastAsia="Times New Roman" w:cs="Times New Roman"/>
                <w:color w:val="000000"/>
                <w:sz w:val="22"/>
              </w:rPr>
            </w:pPr>
            <w:r w:rsidRPr="00FD5994">
              <w:rPr>
                <w:rFonts w:eastAsia="Times New Roman" w:cs="Times New Roman"/>
                <w:color w:val="000000"/>
                <w:sz w:val="22"/>
              </w:rPr>
              <w:t> </w:t>
            </w:r>
            <w:r w:rsidR="00D057D6">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D057D6"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Washington DC</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B42FC" w:rsidP="00047D82">
            <w:pPr>
              <w:spacing w:after="0" w:line="240" w:lineRule="auto"/>
              <w:rPr>
                <w:rFonts w:eastAsia="Times New Roman" w:cs="Times New Roman"/>
                <w:color w:val="000000"/>
                <w:sz w:val="22"/>
              </w:rPr>
            </w:pPr>
            <w:r>
              <w:rPr>
                <w:rFonts w:eastAsia="Times New Roman" w:cs="Times New Roman"/>
                <w:color w:val="000000"/>
                <w:sz w:val="22"/>
              </w:rPr>
              <w:t xml:space="preserve"> Donne</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B42FC">
            <w:pPr>
              <w:spacing w:after="0" w:line="240" w:lineRule="auto"/>
              <w:rPr>
                <w:rFonts w:eastAsia="Times New Roman" w:cs="Times New Roman"/>
                <w:color w:val="000000"/>
                <w:sz w:val="22"/>
              </w:rPr>
            </w:pPr>
            <w:r w:rsidRPr="00FD5994">
              <w:rPr>
                <w:rFonts w:eastAsia="Times New Roman" w:cs="Times New Roman"/>
                <w:color w:val="000000"/>
                <w:sz w:val="22"/>
              </w:rPr>
              <w:t> </w:t>
            </w:r>
            <w:r w:rsidR="00BB42FC">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B42FC"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Founder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Roger Lockwood</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JSS Publisher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Dave Davis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JSS Technical Editor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Clifton Ericson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Headquarters Office Manager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Cathy Carter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Awards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Linda Thomas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D057D6">
        <w:trPr>
          <w:cantSplit/>
          <w:trHeight w:val="42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History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Rex Gordon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BF170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Prof. Development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Russ Mitchell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D057D6">
        <w:trPr>
          <w:cantSplit/>
          <w:trHeight w:val="60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Prof. Development Materials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Daniel Strub</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RVP for Asia/Pacific</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Eng Ling Onn (Singapore)</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01CC">
            <w:pPr>
              <w:spacing w:after="0" w:line="240" w:lineRule="auto"/>
              <w:rPr>
                <w:rFonts w:eastAsia="Times New Roman" w:cs="Times New Roman"/>
                <w:color w:val="000000"/>
                <w:sz w:val="22"/>
              </w:rPr>
            </w:pPr>
            <w:r w:rsidRPr="00FD5994">
              <w:rPr>
                <w:rFonts w:eastAsia="Times New Roman" w:cs="Times New Roman"/>
                <w:color w:val="000000"/>
                <w:sz w:val="22"/>
              </w:rPr>
              <w:t> </w:t>
            </w:r>
            <w:r w:rsidR="000401CC">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0401CC"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RVP for Europe</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Gabriele Schedl (Austria)</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BF170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RVP for North/South America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Paul Kryska (USA)</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bl>
    <w:p w:rsidR="00BF1701" w:rsidRDefault="00BF1701" w:rsidP="00BF1701"/>
    <w:p w:rsidR="00BD1182" w:rsidRDefault="00BD1182" w:rsidP="00BF1701">
      <w:r>
        <w:t>Other Attendees included:</w:t>
      </w:r>
    </w:p>
    <w:p w:rsidR="007E2854" w:rsidRDefault="00BD1182" w:rsidP="00575E97">
      <w:pPr>
        <w:pStyle w:val="ListParagraph"/>
        <w:numPr>
          <w:ilvl w:val="0"/>
          <w:numId w:val="4"/>
        </w:numPr>
      </w:pPr>
      <w:r>
        <w:t>Charlie Hoes   (August 22, 23)</w:t>
      </w:r>
    </w:p>
    <w:p w:rsidR="007E2854" w:rsidRDefault="00BD1182" w:rsidP="00575E97">
      <w:pPr>
        <w:pStyle w:val="ListParagraph"/>
        <w:numPr>
          <w:ilvl w:val="0"/>
          <w:numId w:val="4"/>
        </w:numPr>
      </w:pPr>
      <w:r>
        <w:t>Amber Shampine (August 22, 23)</w:t>
      </w:r>
    </w:p>
    <w:p w:rsidR="007E2854" w:rsidRDefault="00BD1182" w:rsidP="00575E97">
      <w:pPr>
        <w:pStyle w:val="ListParagraph"/>
        <w:numPr>
          <w:ilvl w:val="0"/>
          <w:numId w:val="4"/>
        </w:numPr>
      </w:pPr>
      <w:r>
        <w:t>Gary Braman (August 23)</w:t>
      </w:r>
    </w:p>
    <w:p w:rsidR="00BD1182" w:rsidRDefault="00BD1182" w:rsidP="00575E97">
      <w:pPr>
        <w:pStyle w:val="ListParagraph"/>
        <w:numPr>
          <w:ilvl w:val="0"/>
          <w:numId w:val="4"/>
        </w:numPr>
      </w:pPr>
      <w:r>
        <w:t>Stacey Durham (August 23)</w:t>
      </w:r>
    </w:p>
    <w:p w:rsidR="00247A6F" w:rsidRDefault="00247A6F" w:rsidP="00575E97">
      <w:pPr>
        <w:pStyle w:val="ListParagraph"/>
        <w:numPr>
          <w:ilvl w:val="0"/>
          <w:numId w:val="4"/>
        </w:numPr>
      </w:pPr>
      <w:r>
        <w:t>Lynece Pledderer (August 22, 23)</w:t>
      </w:r>
    </w:p>
    <w:p w:rsidR="00D057D6" w:rsidRDefault="00D057D6" w:rsidP="00D057D6"/>
    <w:p w:rsidR="00D057D6" w:rsidRDefault="00D057D6" w:rsidP="00D057D6"/>
    <w:p w:rsidR="0017213C" w:rsidRDefault="008F1860" w:rsidP="00614622">
      <w:pPr>
        <w:pStyle w:val="Heading2"/>
      </w:pPr>
      <w:bookmarkStart w:id="2" w:name="_Toc431239157"/>
      <w:r w:rsidRPr="00793FF8">
        <w:lastRenderedPageBreak/>
        <w:t>Establish Quorum</w:t>
      </w:r>
      <w:bookmarkEnd w:id="2"/>
      <w:r w:rsidR="002F6892">
        <w:t xml:space="preserve">  </w:t>
      </w:r>
    </w:p>
    <w:p w:rsidR="00190111" w:rsidRPr="00FD5994" w:rsidRDefault="00190111" w:rsidP="00190111">
      <w:r w:rsidRPr="00FD5994">
        <w:t>ES Note: According to Section 5.1 of the operations manual, “An official quorum is a combination of five Officers or Directors including the President or Executive Vice President. The President, or in his or her absence the Executive Vice President, shall preside at EC meetings.”</w:t>
      </w:r>
    </w:p>
    <w:p w:rsidR="00190111" w:rsidRPr="00FD5994" w:rsidRDefault="00190111" w:rsidP="00190111">
      <w:r>
        <w:t>August 22</w:t>
      </w:r>
      <w:r w:rsidRPr="00FD5994">
        <w:t>, 201</w:t>
      </w:r>
      <w:r>
        <w:t>5</w:t>
      </w:r>
      <w:r w:rsidRPr="00FD5994">
        <w:t>.  Quorum established.</w:t>
      </w:r>
    </w:p>
    <w:p w:rsidR="00D656AA" w:rsidRPr="00FD5994" w:rsidRDefault="00D656AA" w:rsidP="00D656AA">
      <w:pPr>
        <w:pStyle w:val="Heading2"/>
      </w:pPr>
      <w:bookmarkStart w:id="3" w:name="_Toc395354421"/>
      <w:bookmarkStart w:id="4" w:name="_Toc431239158"/>
      <w:r w:rsidRPr="00FD5994">
        <w:t>Chapters not Eligible to Vote</w:t>
      </w:r>
      <w:bookmarkEnd w:id="3"/>
    </w:p>
    <w:p w:rsidR="00D656AA" w:rsidRPr="00FD5994" w:rsidRDefault="00D656AA" w:rsidP="00776935">
      <w:pPr>
        <w:pStyle w:val="ListParagraph"/>
        <w:numPr>
          <w:ilvl w:val="0"/>
          <w:numId w:val="43"/>
        </w:numPr>
      </w:pPr>
      <w:r w:rsidRPr="00FD5994">
        <w:t>Bay Area</w:t>
      </w:r>
    </w:p>
    <w:p w:rsidR="00D656AA" w:rsidRPr="00FD5994" w:rsidRDefault="00D656AA" w:rsidP="00776935">
      <w:pPr>
        <w:pStyle w:val="ListParagraph"/>
        <w:numPr>
          <w:ilvl w:val="0"/>
          <w:numId w:val="43"/>
        </w:numPr>
      </w:pPr>
      <w:r w:rsidRPr="00FD5994">
        <w:t>New Mexico</w:t>
      </w:r>
    </w:p>
    <w:p w:rsidR="00D656AA" w:rsidRPr="00FD5994" w:rsidRDefault="00D656AA" w:rsidP="00776935">
      <w:pPr>
        <w:pStyle w:val="ListParagraph"/>
        <w:numPr>
          <w:ilvl w:val="0"/>
          <w:numId w:val="43"/>
        </w:numPr>
      </w:pPr>
      <w:r w:rsidRPr="00FD5994">
        <w:t>Saguaro</w:t>
      </w:r>
    </w:p>
    <w:p w:rsidR="00D656AA" w:rsidRPr="00FD5994" w:rsidRDefault="00D656AA" w:rsidP="00776935">
      <w:pPr>
        <w:pStyle w:val="ListParagraph"/>
        <w:numPr>
          <w:ilvl w:val="0"/>
          <w:numId w:val="43"/>
        </w:numPr>
      </w:pPr>
      <w:r>
        <w:t>Southern</w:t>
      </w:r>
      <w:r w:rsidRPr="00FD5994">
        <w:t xml:space="preserve"> California</w:t>
      </w:r>
    </w:p>
    <w:p w:rsidR="00D656AA" w:rsidRDefault="00D656AA" w:rsidP="00776935">
      <w:pPr>
        <w:pStyle w:val="ListParagraph"/>
        <w:numPr>
          <w:ilvl w:val="0"/>
          <w:numId w:val="43"/>
        </w:numPr>
      </w:pPr>
      <w:r w:rsidRPr="00FD5994">
        <w:t>Twin Cities</w:t>
      </w:r>
    </w:p>
    <w:p w:rsidR="00436EF7" w:rsidRDefault="008F1860" w:rsidP="008F1860">
      <w:pPr>
        <w:pStyle w:val="Heading2"/>
      </w:pPr>
      <w:r w:rsidRPr="00793FF8">
        <w:t>Establish Proxies</w:t>
      </w:r>
      <w:bookmarkEnd w:id="4"/>
    </w:p>
    <w:p w:rsidR="002F6892" w:rsidRDefault="002F6892" w:rsidP="00935D41">
      <w:r>
        <w:t>Rod clarified the voting members as Executive Council and Chapter Presidents</w:t>
      </w:r>
    </w:p>
    <w:tbl>
      <w:tblPr>
        <w:tblStyle w:val="TableGrid"/>
        <w:tblW w:w="0" w:type="auto"/>
        <w:tblLook w:val="04A0"/>
      </w:tblPr>
      <w:tblGrid>
        <w:gridCol w:w="2088"/>
        <w:gridCol w:w="2070"/>
        <w:gridCol w:w="1980"/>
        <w:gridCol w:w="1980"/>
        <w:gridCol w:w="1458"/>
      </w:tblGrid>
      <w:tr w:rsidR="00204D12" w:rsidRPr="00FD5994" w:rsidTr="00095DBE">
        <w:trPr>
          <w:cantSplit/>
        </w:trPr>
        <w:tc>
          <w:tcPr>
            <w:tcW w:w="2088" w:type="dxa"/>
            <w:shd w:val="clear" w:color="auto" w:fill="C6D9F1" w:themeFill="text2" w:themeFillTint="33"/>
          </w:tcPr>
          <w:p w:rsidR="00204D12" w:rsidRPr="00FD5994" w:rsidRDefault="00204D12" w:rsidP="00204D12">
            <w:pPr>
              <w:rPr>
                <w:b/>
              </w:rPr>
            </w:pPr>
            <w:r w:rsidRPr="00FD5994">
              <w:rPr>
                <w:b/>
              </w:rPr>
              <w:t>EC Member</w:t>
            </w:r>
          </w:p>
        </w:tc>
        <w:tc>
          <w:tcPr>
            <w:tcW w:w="2070" w:type="dxa"/>
            <w:shd w:val="clear" w:color="auto" w:fill="C6D9F1" w:themeFill="text2" w:themeFillTint="33"/>
          </w:tcPr>
          <w:p w:rsidR="00204D12" w:rsidRPr="00FD5994" w:rsidRDefault="00204D12" w:rsidP="00204D12">
            <w:pPr>
              <w:rPr>
                <w:b/>
              </w:rPr>
            </w:pPr>
            <w:r w:rsidRPr="00FD5994">
              <w:rPr>
                <w:b/>
              </w:rPr>
              <w:t>Position</w:t>
            </w:r>
          </w:p>
        </w:tc>
        <w:tc>
          <w:tcPr>
            <w:tcW w:w="1980" w:type="dxa"/>
            <w:shd w:val="clear" w:color="auto" w:fill="C6D9F1" w:themeFill="text2" w:themeFillTint="33"/>
          </w:tcPr>
          <w:p w:rsidR="00204D12" w:rsidRPr="00FD5994" w:rsidRDefault="00204D12" w:rsidP="00204D12">
            <w:pPr>
              <w:rPr>
                <w:b/>
              </w:rPr>
            </w:pPr>
            <w:r w:rsidRPr="00FD5994">
              <w:rPr>
                <w:b/>
              </w:rPr>
              <w:t>Proxy</w:t>
            </w:r>
          </w:p>
        </w:tc>
        <w:tc>
          <w:tcPr>
            <w:tcW w:w="1980" w:type="dxa"/>
            <w:shd w:val="clear" w:color="auto" w:fill="C6D9F1" w:themeFill="text2" w:themeFillTint="33"/>
          </w:tcPr>
          <w:p w:rsidR="00204D12" w:rsidRPr="00FD5994" w:rsidRDefault="00204D12" w:rsidP="00204D12">
            <w:pPr>
              <w:rPr>
                <w:b/>
              </w:rPr>
            </w:pPr>
            <w:r w:rsidRPr="00FD5994">
              <w:rPr>
                <w:b/>
              </w:rPr>
              <w:t>Dates</w:t>
            </w:r>
          </w:p>
        </w:tc>
        <w:tc>
          <w:tcPr>
            <w:tcW w:w="1458" w:type="dxa"/>
            <w:shd w:val="clear" w:color="auto" w:fill="C6D9F1" w:themeFill="text2" w:themeFillTint="33"/>
          </w:tcPr>
          <w:p w:rsidR="00204D12" w:rsidRPr="00FD5994" w:rsidRDefault="00204D12" w:rsidP="00204D12">
            <w:pPr>
              <w:rPr>
                <w:b/>
              </w:rPr>
            </w:pPr>
            <w:r w:rsidRPr="00FD5994">
              <w:rPr>
                <w:b/>
              </w:rPr>
              <w:t>Proxy Form Filed</w:t>
            </w:r>
          </w:p>
        </w:tc>
      </w:tr>
      <w:tr w:rsidR="00204D12" w:rsidRPr="00FD5994" w:rsidTr="00095DBE">
        <w:trPr>
          <w:cantSplit/>
        </w:trPr>
        <w:tc>
          <w:tcPr>
            <w:tcW w:w="2088" w:type="dxa"/>
          </w:tcPr>
          <w:p w:rsidR="00204D12" w:rsidRPr="00FD5994" w:rsidRDefault="00204D12" w:rsidP="00204D12">
            <w:r>
              <w:t xml:space="preserve">Tom </w:t>
            </w:r>
            <w:r w:rsidR="00095DBE">
              <w:t>H</w:t>
            </w:r>
            <w:r>
              <w:t>aeussler</w:t>
            </w:r>
          </w:p>
        </w:tc>
        <w:tc>
          <w:tcPr>
            <w:tcW w:w="2070" w:type="dxa"/>
          </w:tcPr>
          <w:p w:rsidR="00204D12" w:rsidRPr="00FD5994" w:rsidRDefault="00204D12" w:rsidP="00204D12">
            <w:pPr>
              <w:ind w:firstLine="0"/>
            </w:pPr>
            <w:r>
              <w:t>Texas Acting C</w:t>
            </w:r>
            <w:r w:rsidRPr="00FD5994">
              <w:t xml:space="preserve">hapter </w:t>
            </w:r>
            <w:r>
              <w:t>P</w:t>
            </w:r>
            <w:r w:rsidRPr="00FD5994">
              <w:t>resident</w:t>
            </w:r>
          </w:p>
        </w:tc>
        <w:tc>
          <w:tcPr>
            <w:tcW w:w="1980" w:type="dxa"/>
          </w:tcPr>
          <w:p w:rsidR="00204D12" w:rsidRPr="00FD5994" w:rsidRDefault="00204D12" w:rsidP="00204D12">
            <w:r>
              <w:t>Karin Poehlmann</w:t>
            </w:r>
          </w:p>
        </w:tc>
        <w:tc>
          <w:tcPr>
            <w:tcW w:w="1980" w:type="dxa"/>
          </w:tcPr>
          <w:p w:rsidR="00204D12" w:rsidRPr="00FD5994" w:rsidRDefault="00204D12" w:rsidP="00204D12">
            <w:r w:rsidRPr="00FD5994">
              <w:t xml:space="preserve">August </w:t>
            </w:r>
            <w:r>
              <w:t>2</w:t>
            </w:r>
            <w:r w:rsidRPr="00FD5994">
              <w:t>2-</w:t>
            </w:r>
            <w:r>
              <w:t>2</w:t>
            </w:r>
            <w:r w:rsidRPr="00FD5994">
              <w:t>3</w:t>
            </w:r>
          </w:p>
        </w:tc>
        <w:tc>
          <w:tcPr>
            <w:tcW w:w="1458" w:type="dxa"/>
          </w:tcPr>
          <w:p w:rsidR="00204D12" w:rsidRPr="00FD5994" w:rsidRDefault="00204D12" w:rsidP="00204D12">
            <w:r w:rsidRPr="00FD5994">
              <w:t>Yes</w:t>
            </w:r>
          </w:p>
        </w:tc>
      </w:tr>
      <w:tr w:rsidR="00204D12" w:rsidRPr="00FD5994" w:rsidTr="00095DBE">
        <w:trPr>
          <w:cantSplit/>
        </w:trPr>
        <w:tc>
          <w:tcPr>
            <w:tcW w:w="2088" w:type="dxa"/>
          </w:tcPr>
          <w:p w:rsidR="00204D12" w:rsidRPr="00FD5994" w:rsidRDefault="00204D12" w:rsidP="00204D12">
            <w:r>
              <w:t>James Morris</w:t>
            </w:r>
          </w:p>
        </w:tc>
        <w:tc>
          <w:tcPr>
            <w:tcW w:w="2070" w:type="dxa"/>
          </w:tcPr>
          <w:p w:rsidR="00204D12" w:rsidRPr="00FD5994" w:rsidRDefault="00204D12" w:rsidP="00204D12">
            <w:r>
              <w:t>Virtual Chapter President</w:t>
            </w:r>
          </w:p>
        </w:tc>
        <w:tc>
          <w:tcPr>
            <w:tcW w:w="1980" w:type="dxa"/>
          </w:tcPr>
          <w:p w:rsidR="00204D12" w:rsidRPr="00FD5994" w:rsidRDefault="00204D12" w:rsidP="00204D12">
            <w:r>
              <w:t>Mike McKelvey</w:t>
            </w:r>
          </w:p>
        </w:tc>
        <w:tc>
          <w:tcPr>
            <w:tcW w:w="1980" w:type="dxa"/>
          </w:tcPr>
          <w:p w:rsidR="00204D12" w:rsidRPr="00FD5994" w:rsidRDefault="00204D12" w:rsidP="00204D12">
            <w:r w:rsidRPr="00FD5994">
              <w:t xml:space="preserve">August </w:t>
            </w:r>
            <w:r>
              <w:t>2</w:t>
            </w:r>
            <w:r w:rsidRPr="00FD5994">
              <w:t>2-</w:t>
            </w:r>
            <w:r>
              <w:t>2</w:t>
            </w:r>
            <w:r w:rsidRPr="00FD5994">
              <w:t>3</w:t>
            </w:r>
          </w:p>
        </w:tc>
        <w:tc>
          <w:tcPr>
            <w:tcW w:w="1458" w:type="dxa"/>
          </w:tcPr>
          <w:p w:rsidR="00204D12" w:rsidRPr="00FD5994" w:rsidRDefault="00204D12" w:rsidP="00204D12">
            <w:r w:rsidRPr="00FD5994">
              <w:t>Yes</w:t>
            </w:r>
          </w:p>
        </w:tc>
      </w:tr>
      <w:tr w:rsidR="00204D12" w:rsidRPr="00FD5994" w:rsidTr="00095DBE">
        <w:trPr>
          <w:cantSplit/>
        </w:trPr>
        <w:tc>
          <w:tcPr>
            <w:tcW w:w="2088" w:type="dxa"/>
          </w:tcPr>
          <w:p w:rsidR="00204D12" w:rsidRPr="00FD5994" w:rsidRDefault="00204D12" w:rsidP="00204D12">
            <w:r w:rsidRPr="00FD5994">
              <w:t>Ten Lin Mei</w:t>
            </w:r>
          </w:p>
        </w:tc>
        <w:tc>
          <w:tcPr>
            <w:tcW w:w="2070" w:type="dxa"/>
          </w:tcPr>
          <w:p w:rsidR="00204D12" w:rsidRPr="00FD5994" w:rsidRDefault="00204D12" w:rsidP="00204D12">
            <w:r w:rsidRPr="00FD5994">
              <w:t>Singapore chapter President</w:t>
            </w:r>
          </w:p>
        </w:tc>
        <w:tc>
          <w:tcPr>
            <w:tcW w:w="1980" w:type="dxa"/>
          </w:tcPr>
          <w:p w:rsidR="00204D12" w:rsidRPr="00FD5994" w:rsidRDefault="00204D12" w:rsidP="00204D12">
            <w:r w:rsidRPr="00FD5994">
              <w:t>Onn</w:t>
            </w:r>
            <w:r>
              <w:t xml:space="preserve"> </w:t>
            </w:r>
            <w:r w:rsidRPr="00FD5994">
              <w:t>Eng Ling</w:t>
            </w:r>
          </w:p>
        </w:tc>
        <w:tc>
          <w:tcPr>
            <w:tcW w:w="1980" w:type="dxa"/>
          </w:tcPr>
          <w:p w:rsidR="00204D12" w:rsidRPr="00FD5994" w:rsidRDefault="00204D12" w:rsidP="00204D12">
            <w:r w:rsidRPr="00FD5994">
              <w:t xml:space="preserve">August </w:t>
            </w:r>
            <w:r>
              <w:t>2</w:t>
            </w:r>
            <w:r w:rsidRPr="00FD5994">
              <w:t>3</w:t>
            </w:r>
          </w:p>
        </w:tc>
        <w:tc>
          <w:tcPr>
            <w:tcW w:w="1458" w:type="dxa"/>
          </w:tcPr>
          <w:p w:rsidR="00204D12" w:rsidRPr="00FD5994" w:rsidRDefault="00204D12" w:rsidP="00204D12">
            <w:r w:rsidRPr="00FD5994">
              <w:t>Yes</w:t>
            </w:r>
          </w:p>
        </w:tc>
      </w:tr>
      <w:tr w:rsidR="00204D12" w:rsidRPr="00FD5994" w:rsidTr="00095DBE">
        <w:trPr>
          <w:cantSplit/>
        </w:trPr>
        <w:tc>
          <w:tcPr>
            <w:tcW w:w="2088" w:type="dxa"/>
          </w:tcPr>
          <w:p w:rsidR="00204D12" w:rsidRPr="00FD5994" w:rsidRDefault="00204D12" w:rsidP="00204D12">
            <w:r>
              <w:t>Donne DiFiglia</w:t>
            </w:r>
          </w:p>
        </w:tc>
        <w:tc>
          <w:tcPr>
            <w:tcW w:w="2070" w:type="dxa"/>
          </w:tcPr>
          <w:p w:rsidR="00204D12" w:rsidRPr="00FD5994" w:rsidRDefault="00204D12" w:rsidP="00204D12">
            <w:r>
              <w:t>Washington DC Chapter President</w:t>
            </w:r>
          </w:p>
        </w:tc>
        <w:tc>
          <w:tcPr>
            <w:tcW w:w="1980" w:type="dxa"/>
          </w:tcPr>
          <w:p w:rsidR="00204D12" w:rsidRPr="00FD5994" w:rsidRDefault="00204D12" w:rsidP="00204D12">
            <w:r>
              <w:t>Conditional Amber Shampine</w:t>
            </w:r>
          </w:p>
        </w:tc>
        <w:tc>
          <w:tcPr>
            <w:tcW w:w="1980" w:type="dxa"/>
          </w:tcPr>
          <w:p w:rsidR="00204D12" w:rsidRPr="00FD5994" w:rsidRDefault="00204D12" w:rsidP="00204D12">
            <w:r>
              <w:t>If Donne had to leave – either day</w:t>
            </w:r>
          </w:p>
        </w:tc>
        <w:tc>
          <w:tcPr>
            <w:tcW w:w="1458" w:type="dxa"/>
          </w:tcPr>
          <w:p w:rsidR="00204D12" w:rsidRPr="00FD5994" w:rsidRDefault="00095DBE" w:rsidP="00204D12">
            <w:r>
              <w:t>Yes</w:t>
            </w:r>
          </w:p>
        </w:tc>
      </w:tr>
      <w:tr w:rsidR="00D656AA" w:rsidRPr="00FD5994" w:rsidTr="00095DBE">
        <w:trPr>
          <w:cantSplit/>
        </w:trPr>
        <w:tc>
          <w:tcPr>
            <w:tcW w:w="2088" w:type="dxa"/>
          </w:tcPr>
          <w:p w:rsidR="00D656AA" w:rsidRDefault="00D656AA" w:rsidP="00204D12">
            <w:r>
              <w:t>Odell Ferrell</w:t>
            </w:r>
          </w:p>
        </w:tc>
        <w:tc>
          <w:tcPr>
            <w:tcW w:w="2070" w:type="dxa"/>
          </w:tcPr>
          <w:p w:rsidR="00D656AA" w:rsidRDefault="00D656AA" w:rsidP="00204D12">
            <w:r>
              <w:t>Georgia Chapter President</w:t>
            </w:r>
          </w:p>
        </w:tc>
        <w:tc>
          <w:tcPr>
            <w:tcW w:w="1980" w:type="dxa"/>
          </w:tcPr>
          <w:p w:rsidR="00D656AA" w:rsidRDefault="00D656AA" w:rsidP="00204D12">
            <w:r>
              <w:t>Gerry Einarrson</w:t>
            </w:r>
          </w:p>
        </w:tc>
        <w:tc>
          <w:tcPr>
            <w:tcW w:w="1980" w:type="dxa"/>
          </w:tcPr>
          <w:p w:rsidR="00D656AA" w:rsidRDefault="00D656AA" w:rsidP="00204D12">
            <w:r>
              <w:t>August 22-23</w:t>
            </w:r>
          </w:p>
        </w:tc>
        <w:tc>
          <w:tcPr>
            <w:tcW w:w="1458" w:type="dxa"/>
          </w:tcPr>
          <w:p w:rsidR="00D656AA" w:rsidRDefault="00D656AA" w:rsidP="00204D12">
            <w:r>
              <w:t>Yes</w:t>
            </w:r>
          </w:p>
        </w:tc>
      </w:tr>
    </w:tbl>
    <w:p w:rsidR="008F1860" w:rsidRPr="00793FF8" w:rsidRDefault="008F1860" w:rsidP="003A58F2">
      <w:pPr>
        <w:pStyle w:val="Heading1"/>
      </w:pPr>
      <w:bookmarkStart w:id="5" w:name="_Toc431239159"/>
      <w:r w:rsidRPr="00793FF8">
        <w:lastRenderedPageBreak/>
        <w:t>Officer Reports</w:t>
      </w:r>
      <w:bookmarkEnd w:id="5"/>
    </w:p>
    <w:p w:rsidR="008F1860" w:rsidRDefault="003A58F2" w:rsidP="003A58F2">
      <w:pPr>
        <w:pStyle w:val="Heading2"/>
        <w:numPr>
          <w:ilvl w:val="0"/>
          <w:numId w:val="0"/>
        </w:numPr>
        <w:ind w:left="90"/>
      </w:pPr>
      <w:bookmarkStart w:id="6" w:name="_Toc431239160"/>
      <w:r>
        <w:t xml:space="preserve">2.1 </w:t>
      </w:r>
      <w:r w:rsidR="008F1860" w:rsidRPr="00793FF8">
        <w:t>President's Report</w:t>
      </w:r>
      <w:bookmarkEnd w:id="6"/>
    </w:p>
    <w:p w:rsidR="003A58F2" w:rsidRDefault="00920A57" w:rsidP="00575E97">
      <w:pPr>
        <w:pStyle w:val="ListParagraph"/>
        <w:numPr>
          <w:ilvl w:val="0"/>
          <w:numId w:val="5"/>
        </w:numPr>
      </w:pPr>
      <w:r>
        <w:t xml:space="preserve">Dr. Rod Simmons </w:t>
      </w:r>
    </w:p>
    <w:p w:rsidR="00E63714" w:rsidRDefault="00920A57" w:rsidP="00575E97">
      <w:pPr>
        <w:pStyle w:val="ListParagraph"/>
        <w:numPr>
          <w:ilvl w:val="0"/>
          <w:numId w:val="6"/>
        </w:numPr>
      </w:pPr>
      <w:r>
        <w:t>Accomplishments include review of documents and regular telecons with President</w:t>
      </w:r>
    </w:p>
    <w:p w:rsidR="00F95778" w:rsidRDefault="00920A57" w:rsidP="00575E97">
      <w:pPr>
        <w:pStyle w:val="ListParagraph"/>
        <w:numPr>
          <w:ilvl w:val="0"/>
          <w:numId w:val="6"/>
        </w:numPr>
      </w:pPr>
      <w:r>
        <w:t>Rods goals are to:</w:t>
      </w:r>
    </w:p>
    <w:p w:rsidR="00F95778" w:rsidRDefault="00920A57" w:rsidP="00575E97">
      <w:pPr>
        <w:pStyle w:val="ListParagraph"/>
        <w:numPr>
          <w:ilvl w:val="1"/>
          <w:numId w:val="6"/>
        </w:numPr>
      </w:pPr>
      <w:r>
        <w:t xml:space="preserve"> </w:t>
      </w:r>
      <w:r w:rsidR="00AB7CAC">
        <w:t>G</w:t>
      </w:r>
      <w:r>
        <w:t>row the society, geographically and sector-wise</w:t>
      </w:r>
    </w:p>
    <w:p w:rsidR="00F95778" w:rsidRDefault="00AB7CAC" w:rsidP="00575E97">
      <w:pPr>
        <w:pStyle w:val="ListParagraph"/>
        <w:numPr>
          <w:ilvl w:val="1"/>
          <w:numId w:val="6"/>
        </w:numPr>
      </w:pPr>
      <w:r>
        <w:t>I</w:t>
      </w:r>
      <w:r w:rsidR="00920A57">
        <w:t xml:space="preserve">dentify opportunities to use technology to enhance </w:t>
      </w:r>
      <w:r>
        <w:t xml:space="preserve">our </w:t>
      </w:r>
      <w:r w:rsidR="00920A57">
        <w:t>delivery of services</w:t>
      </w:r>
      <w:r w:rsidR="00F95778">
        <w:t xml:space="preserve"> </w:t>
      </w:r>
      <w:r w:rsidR="00920A57">
        <w:t>and to identify additional income streams</w:t>
      </w:r>
    </w:p>
    <w:p w:rsidR="00753160" w:rsidRPr="00E63714" w:rsidRDefault="00753160" w:rsidP="00575E97">
      <w:pPr>
        <w:pStyle w:val="ListParagraph"/>
        <w:numPr>
          <w:ilvl w:val="1"/>
          <w:numId w:val="6"/>
        </w:numPr>
      </w:pPr>
      <w:r>
        <w:t xml:space="preserve">Rod is also concerned about growing the membership and succession plan for Office Management and long term planning for financial stability by having a balanced budget each year. </w:t>
      </w:r>
    </w:p>
    <w:p w:rsidR="00E63714" w:rsidRPr="00E63714" w:rsidRDefault="00E63714" w:rsidP="00935D41"/>
    <w:p w:rsidR="008F1860" w:rsidRDefault="008F1860" w:rsidP="00575E97">
      <w:pPr>
        <w:pStyle w:val="Heading2"/>
        <w:numPr>
          <w:ilvl w:val="1"/>
          <w:numId w:val="13"/>
        </w:numPr>
      </w:pPr>
      <w:bookmarkStart w:id="7" w:name="_Toc431239161"/>
      <w:r w:rsidRPr="000D6B12">
        <w:t>Executive</w:t>
      </w:r>
      <w:r w:rsidRPr="00793FF8">
        <w:t xml:space="preserve"> Vice President's Report</w:t>
      </w:r>
      <w:bookmarkEnd w:id="7"/>
    </w:p>
    <w:p w:rsidR="00D12793" w:rsidRDefault="00E17424" w:rsidP="00575E97">
      <w:pPr>
        <w:pStyle w:val="ListParagraph"/>
        <w:numPr>
          <w:ilvl w:val="0"/>
          <w:numId w:val="5"/>
        </w:numPr>
      </w:pPr>
      <w:r>
        <w:t xml:space="preserve">Chuck Muniak </w:t>
      </w:r>
    </w:p>
    <w:p w:rsidR="00D12793" w:rsidRDefault="00383389" w:rsidP="00575E97">
      <w:pPr>
        <w:pStyle w:val="ListParagraph"/>
        <w:numPr>
          <w:ilvl w:val="1"/>
          <w:numId w:val="5"/>
        </w:numPr>
      </w:pPr>
      <w:r>
        <w:t>Accompl</w:t>
      </w:r>
      <w:r w:rsidR="00E17424">
        <w:t>is</w:t>
      </w:r>
      <w:r>
        <w:t>h</w:t>
      </w:r>
      <w:r w:rsidR="00E17424">
        <w:t>ments include</w:t>
      </w:r>
      <w:r w:rsidR="000D6B12">
        <w:t>:</w:t>
      </w:r>
    </w:p>
    <w:p w:rsidR="00D12793" w:rsidRDefault="000D6B12" w:rsidP="00575E97">
      <w:pPr>
        <w:pStyle w:val="ListParagraph"/>
        <w:numPr>
          <w:ilvl w:val="2"/>
          <w:numId w:val="5"/>
        </w:numPr>
      </w:pPr>
      <w:r>
        <w:t>Ensure society abided by its bylaws</w:t>
      </w:r>
    </w:p>
    <w:p w:rsidR="00D12793" w:rsidRDefault="000D6B12" w:rsidP="00575E97">
      <w:pPr>
        <w:pStyle w:val="ListParagraph"/>
        <w:numPr>
          <w:ilvl w:val="2"/>
          <w:numId w:val="5"/>
        </w:numPr>
      </w:pPr>
      <w:r>
        <w:t>Assisted the President with the task of providing performance review of HQ staff</w:t>
      </w:r>
    </w:p>
    <w:p w:rsidR="00D12793" w:rsidRDefault="000D6B12" w:rsidP="00575E97">
      <w:pPr>
        <w:pStyle w:val="ListParagraph"/>
        <w:numPr>
          <w:ilvl w:val="2"/>
          <w:numId w:val="5"/>
        </w:numPr>
      </w:pPr>
      <w:r>
        <w:t>Performed an internal effectiveness review of all committees and appointed positions</w:t>
      </w:r>
      <w:r w:rsidR="00084B93">
        <w:t xml:space="preserve"> </w:t>
      </w:r>
    </w:p>
    <w:p w:rsidR="00D12793" w:rsidRDefault="00D12793" w:rsidP="00575E97">
      <w:pPr>
        <w:pStyle w:val="ListParagraph"/>
        <w:numPr>
          <w:ilvl w:val="0"/>
          <w:numId w:val="7"/>
        </w:numPr>
      </w:pPr>
      <w:r>
        <w:t>Goa</w:t>
      </w:r>
      <w:r w:rsidR="00E17424">
        <w:t>ls include to</w:t>
      </w:r>
      <w:r>
        <w:t>:</w:t>
      </w:r>
    </w:p>
    <w:p w:rsidR="00D12793" w:rsidRDefault="000D6B12" w:rsidP="00575E97">
      <w:pPr>
        <w:pStyle w:val="ListParagraph"/>
        <w:numPr>
          <w:ilvl w:val="0"/>
          <w:numId w:val="8"/>
        </w:numPr>
      </w:pPr>
      <w:r>
        <w:t>A</w:t>
      </w:r>
      <w:r w:rsidR="00E17424">
        <w:t>ssist the Pres</w:t>
      </w:r>
      <w:r>
        <w:t>id</w:t>
      </w:r>
      <w:r w:rsidR="00E17424">
        <w:t>ent with his duties</w:t>
      </w:r>
      <w:r w:rsidR="00084B93">
        <w:t xml:space="preserve"> </w:t>
      </w:r>
    </w:p>
    <w:p w:rsidR="00D12793" w:rsidRDefault="00E17424" w:rsidP="00575E97">
      <w:pPr>
        <w:pStyle w:val="ListParagraph"/>
        <w:numPr>
          <w:ilvl w:val="0"/>
          <w:numId w:val="8"/>
        </w:numPr>
      </w:pPr>
      <w:r>
        <w:t xml:space="preserve">Perform internal effectiveness review of </w:t>
      </w:r>
      <w:r w:rsidRPr="000D6B12">
        <w:t>position</w:t>
      </w:r>
      <w:r w:rsidR="00084B93">
        <w:t>s</w:t>
      </w:r>
    </w:p>
    <w:p w:rsidR="00D12793" w:rsidRDefault="000D6B12" w:rsidP="00575E97">
      <w:pPr>
        <w:pStyle w:val="ListParagraph"/>
        <w:numPr>
          <w:ilvl w:val="0"/>
          <w:numId w:val="8"/>
        </w:numPr>
      </w:pPr>
      <w:r>
        <w:t>S</w:t>
      </w:r>
      <w:r w:rsidR="00E17424">
        <w:t>erve as editor of the Journal of System Safety</w:t>
      </w:r>
    </w:p>
    <w:p w:rsidR="00E17424" w:rsidRPr="00E17424" w:rsidRDefault="00E17424" w:rsidP="00575E97">
      <w:pPr>
        <w:pStyle w:val="ListParagraph"/>
        <w:numPr>
          <w:ilvl w:val="0"/>
          <w:numId w:val="8"/>
        </w:numPr>
      </w:pPr>
      <w:r>
        <w:t>Continue to work on the System Safety Handbook</w:t>
      </w:r>
      <w:r w:rsidR="000D6B12">
        <w:t xml:space="preserve"> in coordination with the new Director of Education and Professional Development</w:t>
      </w:r>
    </w:p>
    <w:p w:rsidR="008F1860" w:rsidRDefault="008F1860" w:rsidP="00575E97">
      <w:pPr>
        <w:pStyle w:val="Heading2"/>
        <w:numPr>
          <w:ilvl w:val="1"/>
          <w:numId w:val="13"/>
        </w:numPr>
      </w:pPr>
      <w:bookmarkStart w:id="8" w:name="_Toc431239162"/>
      <w:r w:rsidRPr="00793FF8">
        <w:t>Past President's Report</w:t>
      </w:r>
      <w:bookmarkEnd w:id="8"/>
    </w:p>
    <w:p w:rsidR="00D12793" w:rsidRDefault="00E63714" w:rsidP="00575E97">
      <w:pPr>
        <w:pStyle w:val="ListParagraph"/>
        <w:numPr>
          <w:ilvl w:val="0"/>
          <w:numId w:val="5"/>
        </w:numPr>
      </w:pPr>
      <w:r>
        <w:t xml:space="preserve">Bob Schmedake </w:t>
      </w:r>
    </w:p>
    <w:p w:rsidR="00D12793" w:rsidRDefault="00AB7CAC" w:rsidP="00575E97">
      <w:pPr>
        <w:pStyle w:val="ListParagraph"/>
        <w:numPr>
          <w:ilvl w:val="1"/>
          <w:numId w:val="5"/>
        </w:numPr>
      </w:pPr>
      <w:r>
        <w:t>Accomplishments include</w:t>
      </w:r>
      <w:r w:rsidR="00D12793">
        <w:t>:</w:t>
      </w:r>
      <w:r>
        <w:t xml:space="preserve"> </w:t>
      </w:r>
    </w:p>
    <w:p w:rsidR="00D12793" w:rsidRDefault="00D12793" w:rsidP="00575E97">
      <w:pPr>
        <w:pStyle w:val="ListParagraph"/>
        <w:numPr>
          <w:ilvl w:val="2"/>
          <w:numId w:val="5"/>
        </w:numPr>
      </w:pPr>
      <w:r>
        <w:t>S</w:t>
      </w:r>
      <w:r w:rsidR="00AB7CAC">
        <w:t>ociety is still solvent and the path to begin institutionalizing accountability and transparency.</w:t>
      </w:r>
    </w:p>
    <w:p w:rsidR="00084B93" w:rsidRDefault="00AB7CAC" w:rsidP="00575E97">
      <w:pPr>
        <w:pStyle w:val="ListParagraph"/>
        <w:numPr>
          <w:ilvl w:val="2"/>
          <w:numId w:val="5"/>
        </w:numPr>
      </w:pPr>
      <w:r>
        <w:t>Bob also t</w:t>
      </w:r>
      <w:r w:rsidR="00E63714">
        <w:t>hought</w:t>
      </w:r>
      <w:r>
        <w:t xml:space="preserve"> the </w:t>
      </w:r>
      <w:r w:rsidR="00E63714">
        <w:t>E</w:t>
      </w:r>
      <w:r>
        <w:t xml:space="preserve">xecutive </w:t>
      </w:r>
      <w:r w:rsidR="00E63714">
        <w:t>O</w:t>
      </w:r>
      <w:r>
        <w:t>rder</w:t>
      </w:r>
      <w:r w:rsidR="00E63714">
        <w:t xml:space="preserve"> for </w:t>
      </w:r>
      <w:r>
        <w:t xml:space="preserve">the </w:t>
      </w:r>
      <w:r w:rsidR="00E63714">
        <w:t xml:space="preserve">Conference </w:t>
      </w:r>
      <w:r>
        <w:t>C</w:t>
      </w:r>
      <w:r w:rsidR="00E63714">
        <w:t>hair was important to define accountability and constraints.</w:t>
      </w:r>
    </w:p>
    <w:p w:rsidR="00D12793" w:rsidRDefault="00E63714" w:rsidP="00575E97">
      <w:pPr>
        <w:pStyle w:val="ListParagraph"/>
        <w:numPr>
          <w:ilvl w:val="0"/>
          <w:numId w:val="12"/>
        </w:numPr>
      </w:pPr>
      <w:r>
        <w:t xml:space="preserve">Goals </w:t>
      </w:r>
      <w:r w:rsidR="00AB7CAC">
        <w:t xml:space="preserve">for the next year </w:t>
      </w:r>
      <w:r>
        <w:t>are</w:t>
      </w:r>
      <w:r w:rsidR="00D12793">
        <w:t>:</w:t>
      </w:r>
      <w:r>
        <w:t xml:space="preserve"> </w:t>
      </w:r>
    </w:p>
    <w:p w:rsidR="00D12793" w:rsidRDefault="00D12793" w:rsidP="00575E97">
      <w:pPr>
        <w:pStyle w:val="ListParagraph"/>
        <w:numPr>
          <w:ilvl w:val="0"/>
          <w:numId w:val="9"/>
        </w:numPr>
      </w:pPr>
      <w:r>
        <w:t>S</w:t>
      </w:r>
      <w:r w:rsidR="00E63714">
        <w:t xml:space="preserve">upport Rod. </w:t>
      </w:r>
    </w:p>
    <w:p w:rsidR="00C85DEE" w:rsidRDefault="00E63714" w:rsidP="00575E97">
      <w:pPr>
        <w:pStyle w:val="ListParagraph"/>
        <w:numPr>
          <w:ilvl w:val="0"/>
          <w:numId w:val="9"/>
        </w:numPr>
      </w:pPr>
      <w:r>
        <w:t xml:space="preserve">Bob expressed a concern to have a balanced budget </w:t>
      </w:r>
    </w:p>
    <w:p w:rsidR="00C85DEE" w:rsidRDefault="00BA7EFE" w:rsidP="00575E97">
      <w:pPr>
        <w:pStyle w:val="ListParagraph"/>
        <w:numPr>
          <w:ilvl w:val="0"/>
          <w:numId w:val="9"/>
        </w:numPr>
      </w:pPr>
      <w:r>
        <w:t xml:space="preserve">Provide </w:t>
      </w:r>
      <w:r w:rsidR="00E63714">
        <w:t xml:space="preserve">value to membership </w:t>
      </w:r>
    </w:p>
    <w:p w:rsidR="00C85DEE" w:rsidRDefault="00C85DEE" w:rsidP="00575E97">
      <w:pPr>
        <w:pStyle w:val="ListParagraph"/>
        <w:numPr>
          <w:ilvl w:val="0"/>
          <w:numId w:val="9"/>
        </w:numPr>
      </w:pPr>
      <w:r>
        <w:t>G</w:t>
      </w:r>
      <w:r w:rsidR="00E63714">
        <w:t xml:space="preserve">row membership by targeting young engineers to join the society. </w:t>
      </w:r>
    </w:p>
    <w:p w:rsidR="00E63714" w:rsidRPr="00E63714" w:rsidRDefault="00E63714" w:rsidP="00575E97">
      <w:pPr>
        <w:pStyle w:val="ListParagraph"/>
        <w:numPr>
          <w:ilvl w:val="0"/>
          <w:numId w:val="9"/>
        </w:numPr>
      </w:pPr>
      <w:r>
        <w:t xml:space="preserve">We need a plan for Office Management in the future. </w:t>
      </w:r>
    </w:p>
    <w:p w:rsidR="008F1860" w:rsidRDefault="008F1860" w:rsidP="008F1860">
      <w:pPr>
        <w:pStyle w:val="Heading2"/>
      </w:pPr>
      <w:bookmarkStart w:id="9" w:name="_Toc431239163"/>
      <w:r w:rsidRPr="00793FF8">
        <w:t>Treasurer's Report</w:t>
      </w:r>
      <w:bookmarkEnd w:id="9"/>
    </w:p>
    <w:p w:rsidR="00E721C6" w:rsidRDefault="00583033" w:rsidP="00575E97">
      <w:pPr>
        <w:pStyle w:val="ListParagraph"/>
        <w:numPr>
          <w:ilvl w:val="0"/>
          <w:numId w:val="5"/>
        </w:numPr>
      </w:pPr>
      <w:r>
        <w:lastRenderedPageBreak/>
        <w:t xml:space="preserve">Clif Ericson </w:t>
      </w:r>
    </w:p>
    <w:p w:rsidR="00E721C6" w:rsidRDefault="00E721C6" w:rsidP="00575E97">
      <w:pPr>
        <w:pStyle w:val="ListParagraph"/>
        <w:numPr>
          <w:ilvl w:val="1"/>
          <w:numId w:val="5"/>
        </w:numPr>
      </w:pPr>
      <w:r>
        <w:t>P</w:t>
      </w:r>
      <w:r w:rsidR="00583033">
        <w:t xml:space="preserve">rovided overview of the income and expenses of the Society money </w:t>
      </w:r>
    </w:p>
    <w:p w:rsidR="00E721C6" w:rsidRDefault="000D6B12" w:rsidP="00575E97">
      <w:pPr>
        <w:pStyle w:val="ListParagraph"/>
        <w:numPr>
          <w:ilvl w:val="1"/>
          <w:numId w:val="5"/>
        </w:numPr>
      </w:pPr>
      <w:r>
        <w:t xml:space="preserve">The society is getting a </w:t>
      </w:r>
      <w:r w:rsidR="00583033">
        <w:t xml:space="preserve">1.6% interest rate on </w:t>
      </w:r>
      <w:r>
        <w:t xml:space="preserve">the </w:t>
      </w:r>
      <w:r w:rsidR="00583033">
        <w:t>CDs</w:t>
      </w:r>
    </w:p>
    <w:p w:rsidR="00E721C6" w:rsidRDefault="00583033" w:rsidP="00575E97">
      <w:pPr>
        <w:pStyle w:val="ListParagraph"/>
        <w:numPr>
          <w:ilvl w:val="1"/>
          <w:numId w:val="5"/>
        </w:numPr>
      </w:pPr>
      <w:r>
        <w:t>Russ Mitchell a</w:t>
      </w:r>
      <w:r w:rsidR="00620ECA">
        <w:t>s</w:t>
      </w:r>
      <w:r>
        <w:t>ked when the due date was on the CD</w:t>
      </w:r>
      <w:r w:rsidR="000D6B12">
        <w:t>s</w:t>
      </w:r>
      <w:r>
        <w:t>. It is 5-24-17. Russ suggested that we stager the CD maturity dates in case we ha</w:t>
      </w:r>
      <w:r w:rsidR="00E721C6">
        <w:t>ve to use some of that reserve</w:t>
      </w:r>
    </w:p>
    <w:p w:rsidR="00E721C6" w:rsidRDefault="00583033" w:rsidP="00575E97">
      <w:pPr>
        <w:pStyle w:val="ListParagraph"/>
        <w:numPr>
          <w:ilvl w:val="1"/>
          <w:numId w:val="5"/>
        </w:numPr>
      </w:pPr>
      <w:r>
        <w:t>The entire p</w:t>
      </w:r>
      <w:r w:rsidR="00AB7CAC">
        <w:t xml:space="preserve">roposed budget was sent out to the Executive </w:t>
      </w:r>
      <w:r>
        <w:t>C</w:t>
      </w:r>
      <w:r w:rsidR="00AB7CAC">
        <w:t>ommittee</w:t>
      </w:r>
      <w:r>
        <w:t xml:space="preserve"> </w:t>
      </w:r>
      <w:r w:rsidR="00AB7CAC">
        <w:t xml:space="preserve">(EC) </w:t>
      </w:r>
      <w:r>
        <w:t>members</w:t>
      </w:r>
      <w:r w:rsidR="00AB7CAC">
        <w:t xml:space="preserve"> for their review</w:t>
      </w:r>
      <w:r>
        <w:t>. If the EC members ha</w:t>
      </w:r>
      <w:r w:rsidR="00A84614">
        <w:t>ve any</w:t>
      </w:r>
      <w:r>
        <w:t xml:space="preserve"> questions</w:t>
      </w:r>
      <w:r w:rsidR="00A84614">
        <w:t xml:space="preserve">, they </w:t>
      </w:r>
      <w:r>
        <w:t>could</w:t>
      </w:r>
      <w:r w:rsidR="000D6B12">
        <w:t xml:space="preserve"> be</w:t>
      </w:r>
      <w:r>
        <w:t xml:space="preserve"> discuss</w:t>
      </w:r>
      <w:r w:rsidR="00A84614">
        <w:t>ed</w:t>
      </w:r>
      <w:r>
        <w:t xml:space="preserve"> tomorrow</w:t>
      </w:r>
    </w:p>
    <w:p w:rsidR="00E721C6" w:rsidRDefault="00583033" w:rsidP="00575E97">
      <w:pPr>
        <w:pStyle w:val="ListParagraph"/>
        <w:numPr>
          <w:ilvl w:val="1"/>
          <w:numId w:val="5"/>
        </w:numPr>
      </w:pPr>
      <w:r>
        <w:t>Clif gave statistics on the loss of membership over the past 6 years</w:t>
      </w:r>
      <w:r w:rsidR="00E721C6">
        <w:t xml:space="preserve"> – steadily decreasing numbers</w:t>
      </w:r>
      <w:r>
        <w:t xml:space="preserve">. </w:t>
      </w:r>
    </w:p>
    <w:p w:rsidR="00E721C6" w:rsidRDefault="00583033" w:rsidP="00575E97">
      <w:pPr>
        <w:pStyle w:val="ListParagraph"/>
        <w:numPr>
          <w:ilvl w:val="1"/>
          <w:numId w:val="5"/>
        </w:numPr>
      </w:pPr>
      <w:r>
        <w:t>Karin Poehlmann noted that we need to target the schools. Clif noted that U</w:t>
      </w:r>
      <w:r w:rsidR="000D6B12">
        <w:t xml:space="preserve">niversity </w:t>
      </w:r>
      <w:r>
        <w:t>of A</w:t>
      </w:r>
      <w:r w:rsidR="000D6B12">
        <w:t>labama</w:t>
      </w:r>
      <w:r>
        <w:t xml:space="preserve"> has a program. Karin said that she feels that </w:t>
      </w:r>
      <w:r w:rsidR="00A5210C">
        <w:t>we need a canned presentation that we can provide</w:t>
      </w:r>
      <w:r w:rsidR="00620ECA">
        <w:t>.</w:t>
      </w:r>
      <w:r w:rsidR="00A5210C">
        <w:t xml:space="preserve"> </w:t>
      </w:r>
    </w:p>
    <w:p w:rsidR="00E721C6" w:rsidRDefault="00A5210C" w:rsidP="00575E97">
      <w:pPr>
        <w:pStyle w:val="ListParagraph"/>
        <w:numPr>
          <w:ilvl w:val="1"/>
          <w:numId w:val="5"/>
        </w:numPr>
      </w:pPr>
      <w:r>
        <w:t>Melissa</w:t>
      </w:r>
      <w:r w:rsidR="000608F3">
        <w:t xml:space="preserve"> Emery </w:t>
      </w:r>
      <w:r>
        <w:t xml:space="preserve">stated that some of the fluctuation </w:t>
      </w:r>
      <w:r w:rsidR="000608F3">
        <w:t xml:space="preserve">in membership numbers </w:t>
      </w:r>
      <w:r>
        <w:t>is that some years we offer membership with conference registration and some years we do not.</w:t>
      </w:r>
    </w:p>
    <w:p w:rsidR="00A5210C" w:rsidRPr="00E17424" w:rsidRDefault="00A5210C" w:rsidP="00575E97">
      <w:pPr>
        <w:pStyle w:val="ListParagraph"/>
        <w:numPr>
          <w:ilvl w:val="1"/>
          <w:numId w:val="5"/>
        </w:numPr>
      </w:pPr>
      <w:r>
        <w:t xml:space="preserve">Rex </w:t>
      </w:r>
      <w:r w:rsidR="00620ECA">
        <w:t xml:space="preserve">Gordon </w:t>
      </w:r>
      <w:r>
        <w:t>said that on the application form</w:t>
      </w:r>
      <w:r w:rsidR="00A84614">
        <w:t>, we</w:t>
      </w:r>
      <w:r>
        <w:t xml:space="preserve"> use</w:t>
      </w:r>
      <w:r w:rsidR="00A84614">
        <w:t>d</w:t>
      </w:r>
      <w:r>
        <w:t xml:space="preserve"> to have an incentive for a member to sign up other members, like a discount off of their dues. </w:t>
      </w:r>
    </w:p>
    <w:p w:rsidR="008F1860" w:rsidRDefault="008F1860" w:rsidP="008F1860">
      <w:pPr>
        <w:pStyle w:val="Heading2"/>
      </w:pPr>
      <w:bookmarkStart w:id="10" w:name="_Toc431239164"/>
      <w:r w:rsidRPr="00793FF8">
        <w:t>Executive Secretary's Report</w:t>
      </w:r>
      <w:bookmarkStart w:id="11" w:name="_GoBack"/>
      <w:bookmarkEnd w:id="10"/>
      <w:bookmarkEnd w:id="11"/>
    </w:p>
    <w:p w:rsidR="00E721C6" w:rsidRDefault="00E721C6" w:rsidP="00575E97">
      <w:pPr>
        <w:pStyle w:val="ListParagraph"/>
        <w:numPr>
          <w:ilvl w:val="0"/>
          <w:numId w:val="5"/>
        </w:numPr>
      </w:pPr>
      <w:r>
        <w:t>Pam Kniess</w:t>
      </w:r>
    </w:p>
    <w:p w:rsidR="00E721C6" w:rsidRDefault="000608F3" w:rsidP="00575E97">
      <w:pPr>
        <w:pStyle w:val="ListParagraph"/>
        <w:numPr>
          <w:ilvl w:val="1"/>
          <w:numId w:val="5"/>
        </w:numPr>
      </w:pPr>
      <w:r>
        <w:t>Accomplishments include:</w:t>
      </w:r>
    </w:p>
    <w:p w:rsidR="00E721C6" w:rsidRDefault="000608F3" w:rsidP="00575E97">
      <w:pPr>
        <w:pStyle w:val="ListParagraph"/>
        <w:numPr>
          <w:ilvl w:val="2"/>
          <w:numId w:val="5"/>
        </w:numPr>
      </w:pPr>
      <w:r>
        <w:t>Updated Operating Manual</w:t>
      </w:r>
    </w:p>
    <w:p w:rsidR="00E721C6" w:rsidRDefault="000608F3" w:rsidP="00575E97">
      <w:pPr>
        <w:pStyle w:val="ListParagraph"/>
        <w:numPr>
          <w:ilvl w:val="2"/>
          <w:numId w:val="5"/>
        </w:numPr>
      </w:pPr>
      <w:r>
        <w:t>Updated By-Laws</w:t>
      </w:r>
    </w:p>
    <w:p w:rsidR="00E721C6" w:rsidRDefault="000608F3" w:rsidP="00575E97">
      <w:pPr>
        <w:pStyle w:val="ListParagraph"/>
        <w:numPr>
          <w:ilvl w:val="2"/>
          <w:numId w:val="5"/>
        </w:numPr>
      </w:pPr>
      <w:r>
        <w:t>Publication of minutes for all EC meetings</w:t>
      </w:r>
    </w:p>
    <w:p w:rsidR="00E721C6" w:rsidRDefault="000608F3" w:rsidP="00575E97">
      <w:pPr>
        <w:pStyle w:val="ListParagraph"/>
        <w:numPr>
          <w:ilvl w:val="2"/>
          <w:numId w:val="5"/>
        </w:numPr>
      </w:pPr>
      <w:r>
        <w:t>Created private google site to store items attached to votes and other working documents</w:t>
      </w:r>
    </w:p>
    <w:p w:rsidR="00E721C6" w:rsidRDefault="000608F3" w:rsidP="00575E97">
      <w:pPr>
        <w:pStyle w:val="ListParagraph"/>
        <w:numPr>
          <w:ilvl w:val="2"/>
          <w:numId w:val="5"/>
        </w:numPr>
      </w:pPr>
      <w:r>
        <w:t>Managed EC votes</w:t>
      </w:r>
    </w:p>
    <w:p w:rsidR="00E721C6" w:rsidRDefault="000608F3" w:rsidP="00575E97">
      <w:pPr>
        <w:pStyle w:val="ListParagraph"/>
        <w:numPr>
          <w:ilvl w:val="2"/>
          <w:numId w:val="5"/>
        </w:numPr>
      </w:pPr>
      <w:r>
        <w:t>Maintained and distributed Key Member list</w:t>
      </w:r>
    </w:p>
    <w:p w:rsidR="00E721C6" w:rsidRDefault="000608F3" w:rsidP="00575E97">
      <w:pPr>
        <w:pStyle w:val="ListParagraph"/>
        <w:numPr>
          <w:ilvl w:val="2"/>
          <w:numId w:val="5"/>
        </w:numPr>
      </w:pPr>
      <w:r>
        <w:t>Maintained and utilized mail chimp to handle professional e-mail correspondence with society membership.</w:t>
      </w:r>
    </w:p>
    <w:p w:rsidR="00E721C6" w:rsidRDefault="000608F3" w:rsidP="00575E97">
      <w:pPr>
        <w:pStyle w:val="ListParagraph"/>
        <w:numPr>
          <w:ilvl w:val="2"/>
          <w:numId w:val="5"/>
        </w:numPr>
      </w:pPr>
      <w:r>
        <w:t>Maintain an archived copy of the society database (from Cathy)</w:t>
      </w:r>
    </w:p>
    <w:p w:rsidR="00E721C6" w:rsidRDefault="000608F3" w:rsidP="00575E97">
      <w:pPr>
        <w:pStyle w:val="ListParagraph"/>
        <w:numPr>
          <w:ilvl w:val="2"/>
          <w:numId w:val="5"/>
        </w:numPr>
      </w:pPr>
      <w:r>
        <w:t>Draft Executive Secretary handbook</w:t>
      </w:r>
    </w:p>
    <w:p w:rsidR="00E721C6" w:rsidRDefault="000608F3" w:rsidP="00575E97">
      <w:pPr>
        <w:pStyle w:val="ListParagraph"/>
        <w:numPr>
          <w:ilvl w:val="0"/>
          <w:numId w:val="10"/>
        </w:numPr>
      </w:pPr>
      <w:r>
        <w:t>Goals include:</w:t>
      </w:r>
    </w:p>
    <w:p w:rsidR="00E721C6" w:rsidRDefault="000608F3" w:rsidP="00575E97">
      <w:pPr>
        <w:pStyle w:val="ListParagraph"/>
        <w:numPr>
          <w:ilvl w:val="1"/>
          <w:numId w:val="10"/>
        </w:numPr>
      </w:pPr>
      <w:r>
        <w:t>Maintaining the Admin</w:t>
      </w:r>
      <w:r w:rsidR="00E721C6">
        <w:t>i</w:t>
      </w:r>
      <w:r>
        <w:t>strative site discussions and votes as directed by the ISSS President.</w:t>
      </w:r>
    </w:p>
    <w:p w:rsidR="00E721C6" w:rsidRDefault="000608F3" w:rsidP="00575E97">
      <w:pPr>
        <w:pStyle w:val="ListParagraph"/>
        <w:numPr>
          <w:ilvl w:val="1"/>
          <w:numId w:val="10"/>
        </w:numPr>
      </w:pPr>
      <w:r>
        <w:t>Post any documents to the Administrative Site</w:t>
      </w:r>
    </w:p>
    <w:p w:rsidR="00E721C6" w:rsidRDefault="000608F3" w:rsidP="00575E97">
      <w:pPr>
        <w:pStyle w:val="ListParagraph"/>
        <w:numPr>
          <w:ilvl w:val="1"/>
          <w:numId w:val="10"/>
        </w:numPr>
      </w:pPr>
      <w:r>
        <w:t>Update and distribute Key Member List, as required.</w:t>
      </w:r>
    </w:p>
    <w:p w:rsidR="000608F3" w:rsidRDefault="000608F3" w:rsidP="00575E97">
      <w:pPr>
        <w:pStyle w:val="ListParagraph"/>
        <w:numPr>
          <w:ilvl w:val="1"/>
          <w:numId w:val="10"/>
        </w:numPr>
      </w:pPr>
      <w:r>
        <w:t>Maintain mailchimp email system.</w:t>
      </w:r>
    </w:p>
    <w:p w:rsidR="00E721C6" w:rsidRDefault="00E721C6" w:rsidP="00E721C6">
      <w:pPr>
        <w:pStyle w:val="ListParagraph"/>
        <w:ind w:left="2160" w:firstLine="0"/>
      </w:pPr>
    </w:p>
    <w:p w:rsidR="008F1860" w:rsidRPr="000F182D" w:rsidRDefault="008F1860" w:rsidP="000F182D">
      <w:pPr>
        <w:pStyle w:val="Heading1"/>
      </w:pPr>
      <w:bookmarkStart w:id="12" w:name="_Toc431239165"/>
      <w:r w:rsidRPr="000F182D">
        <w:lastRenderedPageBreak/>
        <w:t>Director Reports</w:t>
      </w:r>
      <w:bookmarkEnd w:id="12"/>
    </w:p>
    <w:p w:rsidR="008F1860" w:rsidRDefault="008F1860" w:rsidP="000F182D">
      <w:pPr>
        <w:pStyle w:val="Heading2"/>
      </w:pPr>
      <w:bookmarkStart w:id="13" w:name="_Toc431239166"/>
      <w:r w:rsidRPr="00793FF8">
        <w:t>Education and Professional Development</w:t>
      </w:r>
      <w:bookmarkEnd w:id="13"/>
    </w:p>
    <w:p w:rsidR="00123FC1" w:rsidRDefault="00682029" w:rsidP="00575E97">
      <w:pPr>
        <w:pStyle w:val="ListParagraph"/>
        <w:numPr>
          <w:ilvl w:val="0"/>
          <w:numId w:val="5"/>
        </w:numPr>
      </w:pPr>
      <w:r>
        <w:t>Jeff Brewer</w:t>
      </w:r>
    </w:p>
    <w:p w:rsidR="00123FC1" w:rsidRDefault="00191978" w:rsidP="00575E97">
      <w:pPr>
        <w:pStyle w:val="ListParagraph"/>
        <w:numPr>
          <w:ilvl w:val="1"/>
          <w:numId w:val="5"/>
        </w:numPr>
      </w:pPr>
      <w:r>
        <w:t>Accomplishments include:</w:t>
      </w:r>
    </w:p>
    <w:p w:rsidR="00123FC1" w:rsidRDefault="00191978" w:rsidP="00575E97">
      <w:pPr>
        <w:pStyle w:val="ListParagraph"/>
        <w:numPr>
          <w:ilvl w:val="2"/>
          <w:numId w:val="5"/>
        </w:numPr>
      </w:pPr>
      <w:r>
        <w:t>Handbook Committee formed and has developed a first draft of the handbook. Work continues.</w:t>
      </w:r>
    </w:p>
    <w:p w:rsidR="00123FC1" w:rsidRDefault="00191978" w:rsidP="00575E97">
      <w:pPr>
        <w:pStyle w:val="ListParagraph"/>
        <w:numPr>
          <w:ilvl w:val="2"/>
          <w:numId w:val="5"/>
        </w:numPr>
      </w:pPr>
      <w:r>
        <w:t>OVP for Education, Rani Kady, is researching existing Safety courses and programs. The results will be used to update the website.</w:t>
      </w:r>
    </w:p>
    <w:p w:rsidR="00123FC1" w:rsidRDefault="00191978" w:rsidP="00575E97">
      <w:pPr>
        <w:pStyle w:val="ListParagraph"/>
        <w:numPr>
          <w:ilvl w:val="2"/>
          <w:numId w:val="5"/>
        </w:numPr>
      </w:pPr>
      <w:r>
        <w:t>OVP for Professional Development, Russ Mitchell, is working to refine the process for upgrade to fellow and senior members.</w:t>
      </w:r>
    </w:p>
    <w:p w:rsidR="00123FC1" w:rsidRDefault="00191978" w:rsidP="00575E97">
      <w:pPr>
        <w:pStyle w:val="ListParagraph"/>
        <w:numPr>
          <w:ilvl w:val="2"/>
          <w:numId w:val="5"/>
        </w:numPr>
      </w:pPr>
      <w:r>
        <w:t>A new OVP for Awards has been appointed –Linda Thomas</w:t>
      </w:r>
      <w:r w:rsidR="007C6CF6">
        <w:t>.</w:t>
      </w:r>
    </w:p>
    <w:p w:rsidR="00123FC1" w:rsidRDefault="00191978" w:rsidP="00575E97">
      <w:pPr>
        <w:pStyle w:val="ListParagraph"/>
        <w:numPr>
          <w:ilvl w:val="2"/>
          <w:numId w:val="5"/>
        </w:numPr>
      </w:pPr>
      <w:r>
        <w:t>There were two nominations submitted for awards – Manager of the Year and Scientific R&amp;D. The number was low</w:t>
      </w:r>
      <w:r w:rsidR="007C6CF6">
        <w:t>,</w:t>
      </w:r>
      <w:r>
        <w:t xml:space="preserve"> but the n</w:t>
      </w:r>
      <w:r w:rsidR="00123FC1">
        <w:t>ominations were of high quality.</w:t>
      </w:r>
    </w:p>
    <w:p w:rsidR="00123FC1" w:rsidRDefault="00AE4E7B" w:rsidP="00575E97">
      <w:pPr>
        <w:pStyle w:val="ListParagraph"/>
        <w:numPr>
          <w:ilvl w:val="0"/>
          <w:numId w:val="11"/>
        </w:numPr>
      </w:pPr>
      <w:r>
        <w:t>Jeff’s goals are</w:t>
      </w:r>
      <w:r w:rsidR="00123FC1">
        <w:t>:</w:t>
      </w:r>
    </w:p>
    <w:p w:rsidR="00123FC1" w:rsidRDefault="00123FC1" w:rsidP="00575E97">
      <w:pPr>
        <w:pStyle w:val="ListParagraph"/>
        <w:numPr>
          <w:ilvl w:val="1"/>
          <w:numId w:val="11"/>
        </w:numPr>
      </w:pPr>
      <w:r>
        <w:t>W</w:t>
      </w:r>
      <w:r w:rsidR="00AE4E7B">
        <w:t xml:space="preserve">ork on the Body of Knowledge </w:t>
      </w:r>
      <w:r w:rsidR="00107967">
        <w:t>that defines who we are, what we do</w:t>
      </w:r>
      <w:r w:rsidR="00191978">
        <w:t xml:space="preserve"> and</w:t>
      </w:r>
      <w:r w:rsidR="00107967">
        <w:t xml:space="preserve"> what our value proposition and key thrust</w:t>
      </w:r>
      <w:r w:rsidR="00191978">
        <w:t xml:space="preserve"> are</w:t>
      </w:r>
      <w:r w:rsidR="00107967">
        <w:t xml:space="preserve"> </w:t>
      </w:r>
    </w:p>
    <w:p w:rsidR="00123FC1" w:rsidRDefault="00107967" w:rsidP="00575E97">
      <w:pPr>
        <w:pStyle w:val="ListParagraph"/>
        <w:numPr>
          <w:ilvl w:val="1"/>
          <w:numId w:val="11"/>
        </w:numPr>
      </w:pPr>
      <w:r>
        <w:t>Develop proposed options for paths to certification</w:t>
      </w:r>
    </w:p>
    <w:p w:rsidR="00123FC1" w:rsidRDefault="00191978" w:rsidP="00575E97">
      <w:pPr>
        <w:pStyle w:val="ListParagraph"/>
        <w:numPr>
          <w:ilvl w:val="1"/>
          <w:numId w:val="11"/>
        </w:numPr>
      </w:pPr>
      <w:r>
        <w:t>Complete streamlining of the upgrade process</w:t>
      </w:r>
    </w:p>
    <w:p w:rsidR="00123FC1" w:rsidRDefault="00191978" w:rsidP="00575E97">
      <w:pPr>
        <w:pStyle w:val="ListParagraph"/>
        <w:numPr>
          <w:ilvl w:val="1"/>
          <w:numId w:val="11"/>
        </w:numPr>
      </w:pPr>
      <w:r>
        <w:t>Work on ways to enhance the awards nomination activity</w:t>
      </w:r>
    </w:p>
    <w:p w:rsidR="00123FC1" w:rsidRDefault="00191978" w:rsidP="00575E97">
      <w:pPr>
        <w:pStyle w:val="ListParagraph"/>
        <w:numPr>
          <w:ilvl w:val="1"/>
          <w:numId w:val="11"/>
        </w:numPr>
      </w:pPr>
      <w:r>
        <w:t>Update the website with current System Safety Programs</w:t>
      </w:r>
    </w:p>
    <w:p w:rsidR="00107967" w:rsidRPr="00AE4E7B" w:rsidRDefault="00107967" w:rsidP="00575E97">
      <w:pPr>
        <w:pStyle w:val="ListParagraph"/>
        <w:numPr>
          <w:ilvl w:val="1"/>
          <w:numId w:val="11"/>
        </w:numPr>
      </w:pPr>
      <w:r>
        <w:t xml:space="preserve">Offering courses to help people pass the CSP would be widely attended.  </w:t>
      </w:r>
    </w:p>
    <w:p w:rsidR="008F1860" w:rsidRPr="000976CE" w:rsidRDefault="008F1860" w:rsidP="000F182D">
      <w:pPr>
        <w:pStyle w:val="Heading2"/>
      </w:pPr>
      <w:bookmarkStart w:id="14" w:name="_Toc431239167"/>
      <w:r w:rsidRPr="000976CE">
        <w:t>Chapter Services</w:t>
      </w:r>
      <w:bookmarkEnd w:id="14"/>
      <w:r w:rsidR="00190111" w:rsidRPr="000976CE">
        <w:t xml:space="preserve"> </w:t>
      </w:r>
    </w:p>
    <w:p w:rsidR="004B6FFC" w:rsidRDefault="004B6FFC" w:rsidP="00575E97">
      <w:pPr>
        <w:pStyle w:val="ListParagraph"/>
        <w:numPr>
          <w:ilvl w:val="0"/>
          <w:numId w:val="5"/>
        </w:numPr>
      </w:pPr>
      <w:r>
        <w:t>Gerry Einarrson</w:t>
      </w:r>
    </w:p>
    <w:p w:rsidR="00247A6F" w:rsidRDefault="00247A6F" w:rsidP="00575E97">
      <w:pPr>
        <w:pStyle w:val="ListParagraph"/>
        <w:numPr>
          <w:ilvl w:val="1"/>
          <w:numId w:val="5"/>
        </w:numPr>
      </w:pPr>
      <w:r>
        <w:t>Accomplishments for 2014-2015</w:t>
      </w:r>
    </w:p>
    <w:p w:rsidR="00247A6F" w:rsidRDefault="00247A6F" w:rsidP="00575E97">
      <w:pPr>
        <w:pStyle w:val="ListParagraph"/>
        <w:numPr>
          <w:ilvl w:val="2"/>
          <w:numId w:val="5"/>
        </w:numPr>
      </w:pPr>
      <w:r>
        <w:t>R</w:t>
      </w:r>
      <w:r w:rsidR="007E3CFB">
        <w:t>eviewed the 2014 Chapter Annual Reports prior to St. Louis Conference</w:t>
      </w:r>
    </w:p>
    <w:p w:rsidR="00247A6F" w:rsidRDefault="00247A6F" w:rsidP="00575E97">
      <w:pPr>
        <w:pStyle w:val="ListParagraph"/>
        <w:numPr>
          <w:ilvl w:val="2"/>
          <w:numId w:val="5"/>
        </w:numPr>
      </w:pPr>
      <w:r>
        <w:t>Assessed performance of the chapters and awarded the Chapter of the Year Award for 2014 to the Virtual Chapter</w:t>
      </w:r>
    </w:p>
    <w:p w:rsidR="00247A6F" w:rsidRDefault="007E3CFB" w:rsidP="00575E97">
      <w:pPr>
        <w:pStyle w:val="ListParagraph"/>
        <w:numPr>
          <w:ilvl w:val="2"/>
          <w:numId w:val="5"/>
        </w:numPr>
      </w:pPr>
      <w:r>
        <w:t>Conducted a review of</w:t>
      </w:r>
      <w:r w:rsidR="009443C4">
        <w:t xml:space="preserve"> chapter health to identify chapters that need encouragement or revitalization. </w:t>
      </w:r>
    </w:p>
    <w:p w:rsidR="00247A6F" w:rsidRDefault="009443C4" w:rsidP="00575E97">
      <w:pPr>
        <w:pStyle w:val="ListParagraph"/>
        <w:numPr>
          <w:ilvl w:val="2"/>
          <w:numId w:val="5"/>
        </w:numPr>
      </w:pPr>
      <w:r>
        <w:t>New Mexico nee</w:t>
      </w:r>
      <w:r w:rsidR="00E9611B">
        <w:t>d</w:t>
      </w:r>
      <w:r>
        <w:t xml:space="preserve">s reactivation.  Gerry has had some contact with W. Talso who is looking for local interest.  Amber </w:t>
      </w:r>
      <w:r w:rsidR="00247A6F">
        <w:t xml:space="preserve">Shampine </w:t>
      </w:r>
      <w:r>
        <w:t xml:space="preserve">said that Stacey Durham will be here this week. </w:t>
      </w:r>
    </w:p>
    <w:p w:rsidR="00247A6F" w:rsidRDefault="009443C4" w:rsidP="00575E97">
      <w:pPr>
        <w:pStyle w:val="ListParagraph"/>
        <w:numPr>
          <w:ilvl w:val="2"/>
          <w:numId w:val="5"/>
        </w:numPr>
      </w:pPr>
      <w:r>
        <w:t>Bay Area –</w:t>
      </w:r>
      <w:r w:rsidR="00247A6F">
        <w:t xml:space="preserve"> there have been several discussions with Graham Murray followed by the submission of a CAR this year showed an intent to continue their program</w:t>
      </w:r>
    </w:p>
    <w:p w:rsidR="00247A6F" w:rsidRDefault="009443C4" w:rsidP="00575E97">
      <w:pPr>
        <w:pStyle w:val="ListParagraph"/>
        <w:numPr>
          <w:ilvl w:val="2"/>
          <w:numId w:val="5"/>
        </w:numPr>
      </w:pPr>
      <w:r>
        <w:t xml:space="preserve">Gerry </w:t>
      </w:r>
      <w:r w:rsidR="00247A6F">
        <w:t>is looking for Florida members</w:t>
      </w:r>
      <w:r>
        <w:t xml:space="preserve">. He checked google earth and there is not a big nucleus of </w:t>
      </w:r>
      <w:r w:rsidR="00247A6F">
        <w:t xml:space="preserve">members there. </w:t>
      </w:r>
      <w:r w:rsidR="00935D41">
        <w:t>With the conference coming up next year, that is the time to reinvigorate the Florida chapter.</w:t>
      </w:r>
    </w:p>
    <w:p w:rsidR="00247A6F" w:rsidRDefault="00247A6F" w:rsidP="00575E97">
      <w:pPr>
        <w:pStyle w:val="ListParagraph"/>
        <w:numPr>
          <w:ilvl w:val="2"/>
          <w:numId w:val="5"/>
        </w:numPr>
      </w:pPr>
      <w:r>
        <w:t>Contributed to the Journal of System Safety with Chapter News articles throughout the year</w:t>
      </w:r>
    </w:p>
    <w:p w:rsidR="00247A6F" w:rsidRDefault="00935D41" w:rsidP="00575E97">
      <w:pPr>
        <w:pStyle w:val="ListParagraph"/>
        <w:numPr>
          <w:ilvl w:val="0"/>
          <w:numId w:val="14"/>
        </w:numPr>
      </w:pPr>
      <w:r>
        <w:t>Goals:</w:t>
      </w:r>
    </w:p>
    <w:p w:rsidR="00247A6F" w:rsidRDefault="00935D41" w:rsidP="00575E97">
      <w:pPr>
        <w:pStyle w:val="ListParagraph"/>
        <w:numPr>
          <w:ilvl w:val="1"/>
          <w:numId w:val="14"/>
        </w:numPr>
      </w:pPr>
      <w:r>
        <w:t>Promote the formation of a China chapter</w:t>
      </w:r>
      <w:r w:rsidR="00247A6F">
        <w:t xml:space="preserve"> as a followup to interest express</w:t>
      </w:r>
      <w:r w:rsidR="00BA7EFE">
        <w:t>ed</w:t>
      </w:r>
      <w:r w:rsidR="00247A6F">
        <w:t xml:space="preserve"> to Rod Simmons during his visits to Beijing and Qingdao</w:t>
      </w:r>
    </w:p>
    <w:p w:rsidR="00247A6F" w:rsidRDefault="00935D41" w:rsidP="00575E97">
      <w:pPr>
        <w:pStyle w:val="ListParagraph"/>
        <w:numPr>
          <w:ilvl w:val="1"/>
          <w:numId w:val="14"/>
        </w:numPr>
      </w:pPr>
      <w:r>
        <w:lastRenderedPageBreak/>
        <w:t xml:space="preserve">Russ </w:t>
      </w:r>
      <w:r w:rsidR="00E9611B">
        <w:t xml:space="preserve">Mitchell </w:t>
      </w:r>
      <w:r>
        <w:t xml:space="preserve">said that maybe Chapter services could get together with other chapters and talk to each other about what worked for their chapter and what didn’t work. </w:t>
      </w:r>
    </w:p>
    <w:p w:rsidR="00247A6F" w:rsidRDefault="00935D41" w:rsidP="00575E97">
      <w:pPr>
        <w:pStyle w:val="ListParagraph"/>
        <w:numPr>
          <w:ilvl w:val="1"/>
          <w:numId w:val="14"/>
        </w:numPr>
      </w:pPr>
      <w:r>
        <w:t xml:space="preserve">Northeast chapter offers their meetings virtually. </w:t>
      </w:r>
    </w:p>
    <w:p w:rsidR="00935D41" w:rsidRDefault="00935D41" w:rsidP="00575E97">
      <w:pPr>
        <w:pStyle w:val="ListParagraph"/>
        <w:numPr>
          <w:ilvl w:val="1"/>
          <w:numId w:val="14"/>
        </w:numPr>
      </w:pPr>
      <w:r>
        <w:t>Rod</w:t>
      </w:r>
      <w:r w:rsidR="00E9611B">
        <w:t xml:space="preserve"> Simmons</w:t>
      </w:r>
      <w:r>
        <w:t xml:space="preserve"> offered to have </w:t>
      </w:r>
      <w:r w:rsidR="00F86C22">
        <w:t xml:space="preserve">a meeting is his room after the general meeting to promote </w:t>
      </w:r>
      <w:r w:rsidR="00247A6F">
        <w:t>chapters sharing experiences</w:t>
      </w:r>
      <w:r w:rsidR="00BA7EFE">
        <w:t>. Secretary will send out invites to chapter Presidents or their proxy</w:t>
      </w:r>
    </w:p>
    <w:p w:rsidR="008F1860" w:rsidRDefault="00E9611B" w:rsidP="000F182D">
      <w:pPr>
        <w:pStyle w:val="Heading2"/>
      </w:pPr>
      <w:bookmarkStart w:id="15" w:name="_Toc431239168"/>
      <w:r>
        <w:t>Director of C</w:t>
      </w:r>
      <w:r w:rsidR="0084331E" w:rsidRPr="00793FF8">
        <w:t>onference</w:t>
      </w:r>
      <w:bookmarkEnd w:id="15"/>
    </w:p>
    <w:p w:rsidR="00F730E3" w:rsidRDefault="0084331E" w:rsidP="00575E97">
      <w:pPr>
        <w:pStyle w:val="ListParagraph"/>
        <w:numPr>
          <w:ilvl w:val="0"/>
          <w:numId w:val="15"/>
        </w:numPr>
      </w:pPr>
      <w:r>
        <w:t>Lynece Pfledderer</w:t>
      </w:r>
      <w:r w:rsidR="00E9611B">
        <w:t xml:space="preserve">.   </w:t>
      </w:r>
      <w:r>
        <w:t>Lynece said that Pam Wilkerson is the newly elected</w:t>
      </w:r>
      <w:r w:rsidR="00E9611B">
        <w:t xml:space="preserve"> Director</w:t>
      </w:r>
      <w:r w:rsidR="00F730E3">
        <w:t xml:space="preserve"> of Conferences</w:t>
      </w:r>
      <w:r w:rsidR="00E9611B">
        <w:t>.</w:t>
      </w:r>
      <w:r>
        <w:t xml:space="preserve"> </w:t>
      </w:r>
    </w:p>
    <w:p w:rsidR="0084331E" w:rsidRDefault="0084331E" w:rsidP="00575E97">
      <w:pPr>
        <w:pStyle w:val="ListParagraph"/>
        <w:numPr>
          <w:ilvl w:val="1"/>
          <w:numId w:val="15"/>
        </w:numPr>
      </w:pPr>
      <w:r>
        <w:t xml:space="preserve">The St. Louis team negotiated financially feasible contract and established relationships </w:t>
      </w:r>
      <w:r w:rsidR="00E9611B">
        <w:t xml:space="preserve">for the 2015 San Diego conference. </w:t>
      </w:r>
    </w:p>
    <w:p w:rsidR="00F730E3" w:rsidRDefault="00F730E3" w:rsidP="00575E97">
      <w:pPr>
        <w:pStyle w:val="ListParagraph"/>
        <w:numPr>
          <w:ilvl w:val="1"/>
          <w:numId w:val="15"/>
        </w:numPr>
      </w:pPr>
      <w:r>
        <w:t>Conference Committee worked hard to get the best value for the hotel  and off-site venue</w:t>
      </w:r>
    </w:p>
    <w:p w:rsidR="00F730E3" w:rsidRDefault="0084331E" w:rsidP="00575E97">
      <w:pPr>
        <w:pStyle w:val="ListParagraph"/>
        <w:numPr>
          <w:ilvl w:val="1"/>
          <w:numId w:val="15"/>
        </w:numPr>
      </w:pPr>
      <w:r>
        <w:t xml:space="preserve">Costs of </w:t>
      </w:r>
      <w:r w:rsidR="00E9611B">
        <w:t xml:space="preserve">this </w:t>
      </w:r>
      <w:r>
        <w:t>conference were kept down by</w:t>
      </w:r>
      <w:r w:rsidR="00620ECA">
        <w:t xml:space="preserve"> no</w:t>
      </w:r>
      <w:r w:rsidR="00E9611B">
        <w:t>t</w:t>
      </w:r>
      <w:r w:rsidR="00620ECA">
        <w:t xml:space="preserve"> having meal on Monday and </w:t>
      </w:r>
      <w:r>
        <w:t xml:space="preserve">ending conference one day early. </w:t>
      </w:r>
      <w:r w:rsidR="00E9611B">
        <w:t xml:space="preserve">  </w:t>
      </w:r>
    </w:p>
    <w:p w:rsidR="00F730E3" w:rsidRDefault="00E9611B" w:rsidP="00575E97">
      <w:pPr>
        <w:pStyle w:val="ListParagraph"/>
        <w:numPr>
          <w:ilvl w:val="1"/>
          <w:numId w:val="15"/>
        </w:numPr>
      </w:pPr>
      <w:r>
        <w:t>Tax exemption was not applicable for the hotel, but the USS Midway gave us the equivalent.</w:t>
      </w:r>
    </w:p>
    <w:p w:rsidR="00F730E3" w:rsidRDefault="00E9611B" w:rsidP="00575E97">
      <w:pPr>
        <w:pStyle w:val="ListParagraph"/>
        <w:numPr>
          <w:ilvl w:val="1"/>
          <w:numId w:val="15"/>
        </w:numPr>
      </w:pPr>
      <w:r>
        <w:t>The conference guide is in review.</w:t>
      </w:r>
      <w:r w:rsidR="00F730E3">
        <w:t xml:space="preserve">  More lessons learned will be added.</w:t>
      </w:r>
    </w:p>
    <w:p w:rsidR="00F730E3" w:rsidRDefault="00E9611B" w:rsidP="00575E97">
      <w:pPr>
        <w:pStyle w:val="ListParagraph"/>
        <w:numPr>
          <w:ilvl w:val="1"/>
          <w:numId w:val="15"/>
        </w:numPr>
      </w:pPr>
      <w:r>
        <w:t xml:space="preserve">Advertising of </w:t>
      </w:r>
      <w:r w:rsidR="00F730E3">
        <w:t xml:space="preserve">local </w:t>
      </w:r>
      <w:r>
        <w:t>business</w:t>
      </w:r>
      <w:r w:rsidR="00F730E3">
        <w:t>es</w:t>
      </w:r>
      <w:r w:rsidR="005C2668">
        <w:t xml:space="preserve"> did not materialize</w:t>
      </w:r>
      <w:r>
        <w:t>, but</w:t>
      </w:r>
      <w:r w:rsidR="00F730E3">
        <w:t xml:space="preserve"> it</w:t>
      </w:r>
      <w:r>
        <w:t xml:space="preserve"> is still a good idea to have local businesses advertise in the program for a nominal fee</w:t>
      </w:r>
      <w:r w:rsidR="005C2668">
        <w:t xml:space="preserve">. </w:t>
      </w:r>
    </w:p>
    <w:p w:rsidR="00F730E3" w:rsidRDefault="00E9611B" w:rsidP="00575E97">
      <w:pPr>
        <w:pStyle w:val="ListParagraph"/>
        <w:numPr>
          <w:ilvl w:val="1"/>
          <w:numId w:val="15"/>
        </w:numPr>
      </w:pPr>
      <w:r>
        <w:t>Already working with 2016 Orlando hotel and potential sponsors, participants</w:t>
      </w:r>
    </w:p>
    <w:p w:rsidR="00F730E3" w:rsidRDefault="00911CDF" w:rsidP="00575E97">
      <w:pPr>
        <w:pStyle w:val="ListParagraph"/>
        <w:numPr>
          <w:ilvl w:val="1"/>
          <w:numId w:val="15"/>
        </w:numPr>
      </w:pPr>
      <w:r w:rsidRPr="00E9611B">
        <w:t>2015 San Diego Conference Planning Committee and EC hits and misses</w:t>
      </w:r>
    </w:p>
    <w:p w:rsidR="00F730E3" w:rsidRDefault="00911CDF" w:rsidP="00575E97">
      <w:pPr>
        <w:pStyle w:val="ListParagraph"/>
        <w:numPr>
          <w:ilvl w:val="2"/>
          <w:numId w:val="15"/>
        </w:numPr>
      </w:pPr>
      <w:r w:rsidRPr="00E9611B">
        <w:t>Below budget on many line items</w:t>
      </w:r>
    </w:p>
    <w:p w:rsidR="00F730E3" w:rsidRDefault="00911CDF" w:rsidP="00575E97">
      <w:pPr>
        <w:pStyle w:val="ListParagraph"/>
        <w:numPr>
          <w:ilvl w:val="2"/>
          <w:numId w:val="15"/>
        </w:numPr>
      </w:pPr>
      <w:r w:rsidRPr="00E9611B">
        <w:t>High interest off-site selected</w:t>
      </w:r>
      <w:r w:rsidR="00F730E3">
        <w:t>,</w:t>
      </w:r>
      <w:r w:rsidRPr="00E9611B">
        <w:t xml:space="preserve"> but minimized costs</w:t>
      </w:r>
    </w:p>
    <w:p w:rsidR="00F730E3" w:rsidRDefault="00911CDF" w:rsidP="00575E97">
      <w:pPr>
        <w:pStyle w:val="ListParagraph"/>
        <w:numPr>
          <w:ilvl w:val="2"/>
          <w:numId w:val="15"/>
        </w:numPr>
      </w:pPr>
      <w:r w:rsidRPr="00E9611B">
        <w:t>Focused on international and technical participation</w:t>
      </w:r>
    </w:p>
    <w:p w:rsidR="00F730E3" w:rsidRDefault="00911CDF" w:rsidP="00575E97">
      <w:pPr>
        <w:pStyle w:val="ListParagraph"/>
        <w:numPr>
          <w:ilvl w:val="2"/>
          <w:numId w:val="15"/>
        </w:numPr>
      </w:pPr>
      <w:r w:rsidRPr="00E9611B">
        <w:t>Reduced meals and conference days helped costs</w:t>
      </w:r>
    </w:p>
    <w:p w:rsidR="00F730E3" w:rsidRDefault="00911CDF" w:rsidP="00575E97">
      <w:pPr>
        <w:pStyle w:val="ListParagraph"/>
        <w:numPr>
          <w:ilvl w:val="2"/>
          <w:numId w:val="15"/>
        </w:numPr>
      </w:pPr>
      <w:r w:rsidRPr="00E9611B">
        <w:t>Conference promotion increased slightly</w:t>
      </w:r>
    </w:p>
    <w:p w:rsidR="00F730E3" w:rsidRDefault="00911CDF" w:rsidP="00575E97">
      <w:pPr>
        <w:pStyle w:val="ListParagraph"/>
        <w:numPr>
          <w:ilvl w:val="2"/>
          <w:numId w:val="15"/>
        </w:numPr>
      </w:pPr>
      <w:r w:rsidRPr="00E9611B">
        <w:t>Sponsorship and Exhibitor participation disappointing</w:t>
      </w:r>
    </w:p>
    <w:p w:rsidR="00F730E3" w:rsidRDefault="00911CDF" w:rsidP="00575E97">
      <w:pPr>
        <w:pStyle w:val="ListParagraph"/>
        <w:numPr>
          <w:ilvl w:val="2"/>
          <w:numId w:val="15"/>
        </w:numPr>
      </w:pPr>
      <w:r w:rsidRPr="00E9611B">
        <w:t xml:space="preserve">Late budget approval, posting technical program, publicity, low involvement and other items were factors in participation and attendance </w:t>
      </w:r>
    </w:p>
    <w:p w:rsidR="00F730E3" w:rsidRDefault="00911CDF" w:rsidP="00575E97">
      <w:pPr>
        <w:pStyle w:val="ListParagraph"/>
        <w:numPr>
          <w:ilvl w:val="2"/>
          <w:numId w:val="15"/>
        </w:numPr>
      </w:pPr>
      <w:r w:rsidRPr="00E9611B">
        <w:t>Continue to repeat past mistakes. We make good engineers and man</w:t>
      </w:r>
      <w:r w:rsidR="00F730E3">
        <w:t>agers, poor conference planners</w:t>
      </w:r>
    </w:p>
    <w:p w:rsidR="00F730E3" w:rsidRDefault="004A23FB" w:rsidP="00575E97">
      <w:pPr>
        <w:pStyle w:val="ListParagraph"/>
        <w:numPr>
          <w:ilvl w:val="0"/>
          <w:numId w:val="16"/>
        </w:numPr>
      </w:pPr>
      <w:r>
        <w:t xml:space="preserve">Goals </w:t>
      </w:r>
    </w:p>
    <w:p w:rsidR="003078B2" w:rsidRDefault="003078B2" w:rsidP="00575E97">
      <w:pPr>
        <w:pStyle w:val="ListParagraph"/>
        <w:numPr>
          <w:ilvl w:val="1"/>
          <w:numId w:val="16"/>
        </w:numPr>
      </w:pPr>
      <w:r>
        <w:t>The top priority is to complete the 2016 Orlando hotel negotiations by mid-September</w:t>
      </w:r>
    </w:p>
    <w:p w:rsidR="003078B2" w:rsidRDefault="003078B2" w:rsidP="00575E97">
      <w:pPr>
        <w:pStyle w:val="ListParagraph"/>
        <w:numPr>
          <w:ilvl w:val="1"/>
          <w:numId w:val="16"/>
        </w:numPr>
      </w:pPr>
      <w:r>
        <w:t>Top priority is conference chair selection and budget approval</w:t>
      </w:r>
    </w:p>
    <w:p w:rsidR="003078B2" w:rsidRDefault="003078B2" w:rsidP="00575E97">
      <w:pPr>
        <w:pStyle w:val="ListParagraph"/>
        <w:numPr>
          <w:ilvl w:val="1"/>
          <w:numId w:val="16"/>
        </w:numPr>
      </w:pPr>
      <w:r>
        <w:t>2017 Conference site selection and contracts</w:t>
      </w:r>
    </w:p>
    <w:p w:rsidR="003078B2" w:rsidRDefault="003078B2" w:rsidP="00575E97">
      <w:pPr>
        <w:pStyle w:val="ListParagraph"/>
        <w:numPr>
          <w:ilvl w:val="1"/>
          <w:numId w:val="16"/>
        </w:numPr>
      </w:pPr>
      <w:r>
        <w:t>Work with 2016 and 2017 Conference Planning Committees to ensure successful conferences, and provide best value to attendees while maximizing conference financial success.</w:t>
      </w:r>
    </w:p>
    <w:p w:rsidR="005C2668" w:rsidRDefault="003078B2" w:rsidP="00575E97">
      <w:pPr>
        <w:pStyle w:val="ListParagraph"/>
        <w:numPr>
          <w:ilvl w:val="1"/>
          <w:numId w:val="16"/>
        </w:numPr>
      </w:pPr>
      <w:r>
        <w:t>S</w:t>
      </w:r>
      <w:r w:rsidR="005C2668">
        <w:t>pread involvement of the same EC &amp; conference members, we need to encourage people to get involved.</w:t>
      </w:r>
    </w:p>
    <w:p w:rsidR="003078B2" w:rsidRDefault="003078B2" w:rsidP="00575E97">
      <w:pPr>
        <w:pStyle w:val="ListParagraph"/>
        <w:numPr>
          <w:ilvl w:val="1"/>
          <w:numId w:val="16"/>
        </w:numPr>
      </w:pPr>
      <w:r>
        <w:lastRenderedPageBreak/>
        <w:t>Appoint team to establish realistic path forward for conferences/training symposiums toward financial growth</w:t>
      </w:r>
    </w:p>
    <w:p w:rsidR="003078B2" w:rsidRDefault="009E693B" w:rsidP="00575E97">
      <w:pPr>
        <w:pStyle w:val="ListParagraph"/>
        <w:numPr>
          <w:ilvl w:val="1"/>
          <w:numId w:val="16"/>
        </w:numPr>
      </w:pPr>
      <w:r>
        <w:t>Complete and release the conference guide</w:t>
      </w:r>
    </w:p>
    <w:p w:rsidR="003078B2" w:rsidRDefault="009E693B" w:rsidP="00575E97">
      <w:pPr>
        <w:pStyle w:val="ListParagraph"/>
        <w:numPr>
          <w:ilvl w:val="1"/>
          <w:numId w:val="16"/>
        </w:numPr>
      </w:pPr>
      <w:r>
        <w:t xml:space="preserve">Collect and build on lessons learned. </w:t>
      </w:r>
    </w:p>
    <w:p w:rsidR="003078B2" w:rsidRDefault="009E693B" w:rsidP="00575E97">
      <w:pPr>
        <w:pStyle w:val="ListParagraph"/>
        <w:numPr>
          <w:ilvl w:val="1"/>
          <w:numId w:val="16"/>
        </w:numPr>
      </w:pPr>
      <w:r>
        <w:t>Survey members for needs, opinions, improvements, and participation</w:t>
      </w:r>
    </w:p>
    <w:p w:rsidR="003078B2" w:rsidRDefault="009E693B" w:rsidP="00575E97">
      <w:pPr>
        <w:pStyle w:val="ListParagraph"/>
        <w:numPr>
          <w:ilvl w:val="1"/>
          <w:numId w:val="16"/>
        </w:numPr>
      </w:pPr>
      <w:r>
        <w:t xml:space="preserve">Karin </w:t>
      </w:r>
      <w:r w:rsidR="003078B2">
        <w:t xml:space="preserve">Poehlmann </w:t>
      </w:r>
      <w:r>
        <w:t>stated tha</w:t>
      </w:r>
      <w:r w:rsidR="003F2A53">
        <w:t>t we need to show the sponsors/</w:t>
      </w:r>
      <w:r>
        <w:t>major companies what value added would be to their compa</w:t>
      </w:r>
      <w:r w:rsidR="003078B2">
        <w:t>ny by sending employee</w:t>
      </w:r>
      <w:r w:rsidR="003F2A53">
        <w:t>s</w:t>
      </w:r>
    </w:p>
    <w:p w:rsidR="003078B2" w:rsidRDefault="003078B2" w:rsidP="00575E97">
      <w:pPr>
        <w:pStyle w:val="ListParagraph"/>
        <w:numPr>
          <w:ilvl w:val="0"/>
          <w:numId w:val="16"/>
        </w:numPr>
      </w:pPr>
      <w:r>
        <w:t>Considerations for the Future</w:t>
      </w:r>
    </w:p>
    <w:p w:rsidR="003078B2" w:rsidRDefault="003078B2" w:rsidP="00575E97">
      <w:pPr>
        <w:pStyle w:val="ListParagraph"/>
        <w:numPr>
          <w:ilvl w:val="1"/>
          <w:numId w:val="16"/>
        </w:numPr>
      </w:pPr>
      <w:r>
        <w:t>Restrictions on conferences and travel continue to impact conference involvement and attendance</w:t>
      </w:r>
    </w:p>
    <w:p w:rsidR="003078B2" w:rsidRDefault="003078B2" w:rsidP="00575E97">
      <w:pPr>
        <w:pStyle w:val="ListParagraph"/>
        <w:numPr>
          <w:ilvl w:val="1"/>
          <w:numId w:val="16"/>
        </w:numPr>
      </w:pPr>
      <w:r>
        <w:t>Employment, applications of system safety is changing</w:t>
      </w:r>
    </w:p>
    <w:p w:rsidR="003078B2" w:rsidRDefault="003078B2" w:rsidP="00575E97">
      <w:pPr>
        <w:pStyle w:val="ListParagraph"/>
        <w:numPr>
          <w:ilvl w:val="1"/>
          <w:numId w:val="16"/>
        </w:numPr>
      </w:pPr>
      <w:r>
        <w:t>Many factors reducing sponsors and exhibitors</w:t>
      </w:r>
    </w:p>
    <w:p w:rsidR="003078B2" w:rsidRDefault="004A6146" w:rsidP="00575E97">
      <w:pPr>
        <w:pStyle w:val="ListParagraph"/>
        <w:numPr>
          <w:ilvl w:val="1"/>
          <w:numId w:val="16"/>
        </w:numPr>
      </w:pPr>
      <w:r>
        <w:t>We</w:t>
      </w:r>
      <w:r w:rsidR="003078B2">
        <w:t xml:space="preserve"> </w:t>
      </w:r>
      <w:r>
        <w:t>need to evaluate alternatives</w:t>
      </w:r>
    </w:p>
    <w:p w:rsidR="003078B2" w:rsidRDefault="004A6146" w:rsidP="00575E97">
      <w:pPr>
        <w:pStyle w:val="ListParagraph"/>
        <w:numPr>
          <w:ilvl w:val="2"/>
          <w:numId w:val="16"/>
        </w:numPr>
      </w:pPr>
      <w:r>
        <w:t>Joint or subconference of other groups</w:t>
      </w:r>
    </w:p>
    <w:p w:rsidR="003078B2" w:rsidRDefault="004A6146" w:rsidP="00575E97">
      <w:pPr>
        <w:pStyle w:val="ListParagraph"/>
        <w:numPr>
          <w:ilvl w:val="2"/>
          <w:numId w:val="16"/>
        </w:numPr>
      </w:pPr>
      <w:r>
        <w:t>Lower Cost hotels with good destinations</w:t>
      </w:r>
    </w:p>
    <w:p w:rsidR="003078B2" w:rsidRDefault="004A6146" w:rsidP="00575E97">
      <w:pPr>
        <w:pStyle w:val="ListParagraph"/>
        <w:numPr>
          <w:ilvl w:val="2"/>
          <w:numId w:val="16"/>
        </w:numPr>
      </w:pPr>
      <w:r>
        <w:t>Reducing duration</w:t>
      </w:r>
    </w:p>
    <w:p w:rsidR="003078B2" w:rsidRDefault="004A6146" w:rsidP="00575E97">
      <w:pPr>
        <w:pStyle w:val="ListParagraph"/>
        <w:numPr>
          <w:ilvl w:val="2"/>
          <w:numId w:val="16"/>
        </w:numPr>
      </w:pPr>
      <w:r>
        <w:t>Conference Management companies</w:t>
      </w:r>
    </w:p>
    <w:p w:rsidR="004A6146" w:rsidRDefault="004A6146" w:rsidP="00575E97">
      <w:pPr>
        <w:pStyle w:val="ListParagraph"/>
        <w:numPr>
          <w:ilvl w:val="2"/>
          <w:numId w:val="16"/>
        </w:numPr>
      </w:pPr>
      <w:r>
        <w:t xml:space="preserve">Webinars, mini-conferences, etc. </w:t>
      </w:r>
    </w:p>
    <w:p w:rsidR="00894C85" w:rsidRDefault="00894C85" w:rsidP="00575E97">
      <w:pPr>
        <w:pStyle w:val="ListParagraph"/>
        <w:numPr>
          <w:ilvl w:val="0"/>
          <w:numId w:val="17"/>
        </w:numPr>
      </w:pPr>
      <w:r>
        <w:t xml:space="preserve">Karin </w:t>
      </w:r>
      <w:r w:rsidR="003078B2">
        <w:t xml:space="preserve">Poehlmann </w:t>
      </w:r>
      <w:r>
        <w:t xml:space="preserve">stated that maybe we should ask bigger companies to set up recruiting booths at </w:t>
      </w:r>
      <w:r w:rsidR="003078B2">
        <w:t xml:space="preserve">our </w:t>
      </w:r>
      <w:r>
        <w:t>conferences.</w:t>
      </w:r>
    </w:p>
    <w:p w:rsidR="008F1860" w:rsidRDefault="008F1860" w:rsidP="000F182D">
      <w:pPr>
        <w:pStyle w:val="Heading2"/>
      </w:pPr>
      <w:bookmarkStart w:id="16" w:name="_Toc431239169"/>
      <w:r w:rsidRPr="00793FF8">
        <w:t>Government and Intersociety</w:t>
      </w:r>
      <w:bookmarkEnd w:id="16"/>
    </w:p>
    <w:p w:rsidR="00894C85" w:rsidRPr="00894C85" w:rsidRDefault="00894C85" w:rsidP="00894C85">
      <w:r>
        <w:t>No report</w:t>
      </w:r>
    </w:p>
    <w:p w:rsidR="008F1860" w:rsidRDefault="008F1860" w:rsidP="000F182D">
      <w:pPr>
        <w:pStyle w:val="Heading2"/>
      </w:pPr>
      <w:bookmarkStart w:id="17" w:name="_Toc431239170"/>
      <w:r w:rsidRPr="00793FF8">
        <w:t>Member Services</w:t>
      </w:r>
      <w:bookmarkEnd w:id="17"/>
    </w:p>
    <w:p w:rsidR="000820D4" w:rsidRDefault="002973BB" w:rsidP="00575E97">
      <w:pPr>
        <w:pStyle w:val="ListParagraph"/>
        <w:numPr>
          <w:ilvl w:val="0"/>
          <w:numId w:val="5"/>
        </w:numPr>
      </w:pPr>
      <w:r>
        <w:t>Melissa Emery</w:t>
      </w:r>
    </w:p>
    <w:p w:rsidR="000820D4" w:rsidRDefault="000820D4" w:rsidP="00575E97">
      <w:pPr>
        <w:pStyle w:val="ListParagraph"/>
        <w:numPr>
          <w:ilvl w:val="1"/>
          <w:numId w:val="5"/>
        </w:numPr>
      </w:pPr>
      <w:r>
        <w:t>Accomplishments for 2014-2015</w:t>
      </w:r>
    </w:p>
    <w:p w:rsidR="000820D4" w:rsidRDefault="00A5210C" w:rsidP="00575E97">
      <w:pPr>
        <w:pStyle w:val="ListParagraph"/>
        <w:numPr>
          <w:ilvl w:val="2"/>
          <w:numId w:val="5"/>
        </w:numPr>
      </w:pPr>
      <w:r>
        <w:t>Meli</w:t>
      </w:r>
      <w:r w:rsidR="000820D4">
        <w:t>s</w:t>
      </w:r>
      <w:r>
        <w:t xml:space="preserve">sa said that chapters were </w:t>
      </w:r>
      <w:r w:rsidR="00620ECA">
        <w:t>n</w:t>
      </w:r>
      <w:r>
        <w:t xml:space="preserve">otified of expiring membership and </w:t>
      </w:r>
      <w:r w:rsidR="00D6772D">
        <w:t xml:space="preserve">students were notified </w:t>
      </w:r>
      <w:r>
        <w:t>of policy  changes that students are no longer free</w:t>
      </w:r>
    </w:p>
    <w:p w:rsidR="000820D4" w:rsidRDefault="00A5210C" w:rsidP="00575E97">
      <w:pPr>
        <w:pStyle w:val="ListParagraph"/>
        <w:numPr>
          <w:ilvl w:val="2"/>
          <w:numId w:val="5"/>
        </w:numPr>
      </w:pPr>
      <w:r>
        <w:t>Melis</w:t>
      </w:r>
      <w:r w:rsidR="000820D4">
        <w:t>s</w:t>
      </w:r>
      <w:r>
        <w:t>a said that maybe we could offer free membership when they graduate school.  Th</w:t>
      </w:r>
      <w:r w:rsidR="000820D4">
        <w:t>is is the</w:t>
      </w:r>
      <w:r>
        <w:t xml:space="preserve"> only way for some student</w:t>
      </w:r>
      <w:r w:rsidR="000820D4">
        <w:t>s know about system safety.</w:t>
      </w:r>
    </w:p>
    <w:p w:rsidR="000820D4" w:rsidRDefault="00A5210C" w:rsidP="00575E97">
      <w:pPr>
        <w:pStyle w:val="ListParagraph"/>
        <w:numPr>
          <w:ilvl w:val="2"/>
          <w:numId w:val="5"/>
        </w:numPr>
      </w:pPr>
      <w:r>
        <w:t xml:space="preserve">Acquired OVP for corporate Membership – David Winner at Boeing. </w:t>
      </w:r>
    </w:p>
    <w:p w:rsidR="00A8406E" w:rsidRDefault="00A8406E" w:rsidP="00575E97">
      <w:pPr>
        <w:pStyle w:val="ListParagraph"/>
        <w:numPr>
          <w:ilvl w:val="2"/>
          <w:numId w:val="5"/>
        </w:numPr>
      </w:pPr>
      <w:r>
        <w:t>Provided a “fillable” membership form</w:t>
      </w:r>
    </w:p>
    <w:p w:rsidR="00D6772D" w:rsidRDefault="00853411" w:rsidP="00575E97">
      <w:pPr>
        <w:pStyle w:val="ListParagraph"/>
        <w:numPr>
          <w:ilvl w:val="2"/>
          <w:numId w:val="5"/>
        </w:numPr>
      </w:pPr>
      <w:r>
        <w:t>Donne DiFiglia noted that the DC chap</w:t>
      </w:r>
      <w:r w:rsidR="00620ECA">
        <w:t>ter has reinstated some members</w:t>
      </w:r>
      <w:r w:rsidR="00D6772D">
        <w:t>.</w:t>
      </w:r>
    </w:p>
    <w:p w:rsidR="00853411" w:rsidRDefault="00853411" w:rsidP="00575E97">
      <w:pPr>
        <w:pStyle w:val="ListParagraph"/>
        <w:numPr>
          <w:ilvl w:val="2"/>
          <w:numId w:val="5"/>
        </w:numPr>
      </w:pPr>
      <w:r>
        <w:t>Processed and approved 36 new</w:t>
      </w:r>
      <w:r w:rsidR="00620ECA">
        <w:t xml:space="preserve"> </w:t>
      </w:r>
      <w:r>
        <w:t xml:space="preserve">applications this year.  </w:t>
      </w:r>
      <w:r w:rsidR="00D6772D">
        <w:t>Society now has</w:t>
      </w:r>
      <w:r>
        <w:t xml:space="preserve"> </w:t>
      </w:r>
    </w:p>
    <w:p w:rsidR="00F2787B" w:rsidRDefault="00F2787B" w:rsidP="00575E97">
      <w:pPr>
        <w:pStyle w:val="ListParagraph"/>
        <w:numPr>
          <w:ilvl w:val="3"/>
          <w:numId w:val="5"/>
        </w:numPr>
      </w:pPr>
      <w:r>
        <w:t>18 Fellow members (18 last year)</w:t>
      </w:r>
    </w:p>
    <w:p w:rsidR="00F2787B" w:rsidRDefault="00F2787B" w:rsidP="00575E97">
      <w:pPr>
        <w:pStyle w:val="ListParagraph"/>
        <w:numPr>
          <w:ilvl w:val="3"/>
          <w:numId w:val="5"/>
        </w:numPr>
      </w:pPr>
      <w:r>
        <w:t>43 Senior Members (49 last year)</w:t>
      </w:r>
    </w:p>
    <w:p w:rsidR="00F2787B" w:rsidRDefault="00F2787B" w:rsidP="00575E97">
      <w:pPr>
        <w:pStyle w:val="ListParagraph"/>
        <w:numPr>
          <w:ilvl w:val="3"/>
          <w:numId w:val="5"/>
        </w:numPr>
      </w:pPr>
      <w:r>
        <w:t>374 Members (381 last year)</w:t>
      </w:r>
    </w:p>
    <w:p w:rsidR="00F2787B" w:rsidRDefault="00F2787B" w:rsidP="00575E97">
      <w:pPr>
        <w:pStyle w:val="ListParagraph"/>
        <w:numPr>
          <w:ilvl w:val="3"/>
          <w:numId w:val="5"/>
        </w:numPr>
      </w:pPr>
      <w:r>
        <w:t>103 Affiliate Members (83 last year)</w:t>
      </w:r>
    </w:p>
    <w:p w:rsidR="00F2787B" w:rsidRDefault="00F2787B" w:rsidP="00575E97">
      <w:pPr>
        <w:pStyle w:val="ListParagraph"/>
        <w:numPr>
          <w:ilvl w:val="3"/>
          <w:numId w:val="5"/>
        </w:numPr>
      </w:pPr>
      <w:r>
        <w:t>19 Emeritus Members (19 last year)</w:t>
      </w:r>
    </w:p>
    <w:p w:rsidR="00F2787B" w:rsidRDefault="00F2787B" w:rsidP="00575E97">
      <w:pPr>
        <w:pStyle w:val="ListParagraph"/>
        <w:numPr>
          <w:ilvl w:val="3"/>
          <w:numId w:val="5"/>
        </w:numPr>
      </w:pPr>
      <w:r>
        <w:t>2 Emeritus Fellows (2 last year)</w:t>
      </w:r>
    </w:p>
    <w:p w:rsidR="00F2787B" w:rsidRDefault="00F2787B" w:rsidP="00575E97">
      <w:pPr>
        <w:pStyle w:val="ListParagraph"/>
        <w:numPr>
          <w:ilvl w:val="3"/>
          <w:numId w:val="5"/>
        </w:numPr>
      </w:pPr>
      <w:r>
        <w:t>4 Honorary Members (4 last year)</w:t>
      </w:r>
    </w:p>
    <w:p w:rsidR="00F2787B" w:rsidRDefault="00F2787B" w:rsidP="00575E97">
      <w:pPr>
        <w:pStyle w:val="ListParagraph"/>
        <w:numPr>
          <w:ilvl w:val="3"/>
          <w:numId w:val="5"/>
        </w:numPr>
      </w:pPr>
      <w:r>
        <w:t>30 Student Members (27 last year)</w:t>
      </w:r>
    </w:p>
    <w:p w:rsidR="00F2787B" w:rsidRDefault="00F2787B" w:rsidP="00575E97">
      <w:pPr>
        <w:pStyle w:val="ListParagraph"/>
        <w:numPr>
          <w:ilvl w:val="4"/>
          <w:numId w:val="5"/>
        </w:numPr>
      </w:pPr>
      <w:r>
        <w:t>Total 593 (+10)</w:t>
      </w:r>
    </w:p>
    <w:p w:rsidR="005147BA" w:rsidRDefault="00853411" w:rsidP="00575E97">
      <w:pPr>
        <w:pStyle w:val="ListParagraph"/>
        <w:numPr>
          <w:ilvl w:val="0"/>
          <w:numId w:val="18"/>
        </w:numPr>
      </w:pPr>
      <w:r>
        <w:lastRenderedPageBreak/>
        <w:t>Melissa asked for clarification of affiliate membership so that she can make sure that the Ops Ma</w:t>
      </w:r>
      <w:r w:rsidR="00620ECA">
        <w:t>n</w:t>
      </w:r>
      <w:r w:rsidR="00D6772D">
        <w:t>ual is correct.</w:t>
      </w:r>
      <w:r>
        <w:t xml:space="preserve">  Is it only for a year</w:t>
      </w:r>
      <w:r w:rsidR="00F2787B">
        <w:t>?</w:t>
      </w:r>
    </w:p>
    <w:p w:rsidR="005147BA" w:rsidRDefault="005147BA" w:rsidP="00575E97">
      <w:pPr>
        <w:pStyle w:val="ListParagraph"/>
        <w:numPr>
          <w:ilvl w:val="0"/>
          <w:numId w:val="18"/>
        </w:numPr>
      </w:pPr>
      <w:r>
        <w:t>R</w:t>
      </w:r>
      <w:r w:rsidR="00853411">
        <w:t xml:space="preserve">einstatement fee is $25 processing fee.  </w:t>
      </w:r>
      <w:r>
        <w:t>Members can lapse for 3 years and still reinstate for $25</w:t>
      </w:r>
      <w:r w:rsidR="00D6772D">
        <w:t>?</w:t>
      </w:r>
    </w:p>
    <w:p w:rsidR="005147BA" w:rsidRDefault="00853411" w:rsidP="00575E97">
      <w:pPr>
        <w:pStyle w:val="ListParagraph"/>
        <w:numPr>
          <w:ilvl w:val="0"/>
          <w:numId w:val="18"/>
        </w:numPr>
      </w:pPr>
      <w:r>
        <w:t xml:space="preserve">The OPS manual states that we can have 3% </w:t>
      </w:r>
      <w:r w:rsidR="007E3CFB">
        <w:t>Fellow mem</w:t>
      </w:r>
      <w:r w:rsidR="00620ECA">
        <w:t>b</w:t>
      </w:r>
      <w:r w:rsidR="007E3CFB">
        <w:t xml:space="preserve">ers and we are right at that point.  </w:t>
      </w:r>
      <w:r w:rsidR="005147BA">
        <w:t>There was some discussion on whether to not accept any more fellow members or to change the percentage.  Melissa will put in a moti</w:t>
      </w:r>
      <w:r w:rsidR="007E3CFB">
        <w:t xml:space="preserve">on on </w:t>
      </w:r>
      <w:r w:rsidR="005147BA">
        <w:t xml:space="preserve">fellow members. </w:t>
      </w:r>
    </w:p>
    <w:p w:rsidR="001E3E54" w:rsidRDefault="007E3CFB" w:rsidP="00575E97">
      <w:pPr>
        <w:pStyle w:val="ListParagraph"/>
        <w:numPr>
          <w:ilvl w:val="0"/>
          <w:numId w:val="18"/>
        </w:numPr>
      </w:pPr>
      <w:r>
        <w:t>Melissa’s goals are</w:t>
      </w:r>
      <w:r w:rsidR="001E3E54">
        <w:t>:</w:t>
      </w:r>
    </w:p>
    <w:p w:rsidR="001E3E54" w:rsidRDefault="001E3E54" w:rsidP="00575E97">
      <w:pPr>
        <w:pStyle w:val="ListParagraph"/>
        <w:numPr>
          <w:ilvl w:val="1"/>
          <w:numId w:val="18"/>
        </w:numPr>
      </w:pPr>
      <w:r>
        <w:t>Continue</w:t>
      </w:r>
      <w:r w:rsidR="007E3CFB">
        <w:t xml:space="preserve"> to build membership</w:t>
      </w:r>
    </w:p>
    <w:p w:rsidR="001E3E54" w:rsidRDefault="007E3CFB" w:rsidP="00575E97">
      <w:pPr>
        <w:pStyle w:val="ListParagraph"/>
        <w:numPr>
          <w:ilvl w:val="1"/>
          <w:numId w:val="18"/>
        </w:numPr>
      </w:pPr>
      <w:r>
        <w:t>Engage OV</w:t>
      </w:r>
      <w:r w:rsidR="00D6772D">
        <w:t>P</w:t>
      </w:r>
      <w:r>
        <w:t xml:space="preserve"> more</w:t>
      </w:r>
    </w:p>
    <w:p w:rsidR="001E3E54" w:rsidRDefault="007E3CFB" w:rsidP="00575E97">
      <w:pPr>
        <w:pStyle w:val="ListParagraph"/>
        <w:numPr>
          <w:ilvl w:val="1"/>
          <w:numId w:val="18"/>
        </w:numPr>
      </w:pPr>
      <w:r>
        <w:t>Update the Application Form</w:t>
      </w:r>
    </w:p>
    <w:p w:rsidR="007E3CFB" w:rsidRDefault="007E3CFB" w:rsidP="00575E97">
      <w:pPr>
        <w:pStyle w:val="ListParagraph"/>
        <w:numPr>
          <w:ilvl w:val="1"/>
          <w:numId w:val="18"/>
        </w:numPr>
      </w:pPr>
      <w:r>
        <w:t>Update the Operations Manual for new policies and inconsistencies</w:t>
      </w:r>
    </w:p>
    <w:p w:rsidR="008F1860" w:rsidRDefault="008F1860" w:rsidP="000F182D">
      <w:pPr>
        <w:pStyle w:val="Heading2"/>
      </w:pPr>
      <w:bookmarkStart w:id="18" w:name="_Toc431239171"/>
      <w:r w:rsidRPr="00793FF8">
        <w:t>Publicity and Media</w:t>
      </w:r>
      <w:bookmarkEnd w:id="18"/>
    </w:p>
    <w:p w:rsidR="005C5CA0" w:rsidRDefault="002832BE" w:rsidP="00575E97">
      <w:pPr>
        <w:pStyle w:val="ListParagraph"/>
        <w:numPr>
          <w:ilvl w:val="0"/>
          <w:numId w:val="5"/>
        </w:numPr>
        <w:tabs>
          <w:tab w:val="left" w:pos="3150"/>
        </w:tabs>
      </w:pPr>
      <w:r>
        <w:t xml:space="preserve">Saralyn Dwyer </w:t>
      </w:r>
    </w:p>
    <w:p w:rsidR="005C5CA0" w:rsidRDefault="005C5CA0" w:rsidP="00575E97">
      <w:pPr>
        <w:pStyle w:val="ListParagraph"/>
        <w:numPr>
          <w:ilvl w:val="1"/>
          <w:numId w:val="5"/>
        </w:numPr>
      </w:pPr>
      <w:r>
        <w:t>Accomplishments for 2014-2015</w:t>
      </w:r>
    </w:p>
    <w:p w:rsidR="005C5CA0" w:rsidRDefault="00AE4E7B" w:rsidP="00575E97">
      <w:pPr>
        <w:pStyle w:val="ListParagraph"/>
        <w:numPr>
          <w:ilvl w:val="2"/>
          <w:numId w:val="5"/>
        </w:numPr>
      </w:pPr>
      <w:r>
        <w:t xml:space="preserve">The website had a major update. </w:t>
      </w:r>
      <w:r w:rsidR="005C5CA0">
        <w:t xml:space="preserve"> Most directors are responsive in submitting updates. Some sections still need updating.</w:t>
      </w:r>
    </w:p>
    <w:p w:rsidR="005C5CA0" w:rsidRDefault="00AE4E7B" w:rsidP="00575E97">
      <w:pPr>
        <w:pStyle w:val="ListParagraph"/>
        <w:numPr>
          <w:ilvl w:val="2"/>
          <w:numId w:val="5"/>
        </w:numPr>
      </w:pPr>
      <w:r>
        <w:t>Did a campaign in Jan</w:t>
      </w:r>
      <w:r w:rsidR="006000E8">
        <w:t>uary</w:t>
      </w:r>
      <w:r>
        <w:t xml:space="preserve"> to try and increase advertising in the JSS.</w:t>
      </w:r>
      <w:r w:rsidR="005C5CA0">
        <w:t xml:space="preserve">  Advertising was increased from 0 to $1,145.</w:t>
      </w:r>
    </w:p>
    <w:p w:rsidR="005C5CA0" w:rsidRDefault="005C5CA0" w:rsidP="00575E97">
      <w:pPr>
        <w:pStyle w:val="ListParagraph"/>
        <w:numPr>
          <w:ilvl w:val="2"/>
          <w:numId w:val="5"/>
        </w:numPr>
      </w:pPr>
      <w:r>
        <w:t xml:space="preserve">Supported questions </w:t>
      </w:r>
    </w:p>
    <w:p w:rsidR="005C5CA0" w:rsidRDefault="005C5CA0" w:rsidP="00575E97">
      <w:pPr>
        <w:pStyle w:val="ListParagraph"/>
        <w:numPr>
          <w:ilvl w:val="2"/>
          <w:numId w:val="5"/>
        </w:numPr>
      </w:pPr>
      <w:r>
        <w:t>Maintained constant additions and changes to the website</w:t>
      </w:r>
    </w:p>
    <w:p w:rsidR="00AE4E7B" w:rsidRDefault="00AE4E7B" w:rsidP="00575E97">
      <w:pPr>
        <w:pStyle w:val="ListParagraph"/>
        <w:numPr>
          <w:ilvl w:val="2"/>
          <w:numId w:val="5"/>
        </w:numPr>
      </w:pPr>
      <w:r>
        <w:t>Saralyn noted that Clif Ericson maintained the JSS</w:t>
      </w:r>
      <w:r w:rsidR="005C5CA0">
        <w:t xml:space="preserve"> quality and schedule.</w:t>
      </w:r>
      <w:r>
        <w:t xml:space="preserve"> Chuck </w:t>
      </w:r>
      <w:r w:rsidR="005C5CA0">
        <w:t xml:space="preserve">Muniak </w:t>
      </w:r>
      <w:r>
        <w:t>is the new editor of the JSS</w:t>
      </w:r>
    </w:p>
    <w:p w:rsidR="005C5CA0" w:rsidRDefault="005C5CA0" w:rsidP="00575E97">
      <w:pPr>
        <w:pStyle w:val="ListParagraph"/>
        <w:numPr>
          <w:ilvl w:val="2"/>
          <w:numId w:val="5"/>
        </w:numPr>
      </w:pPr>
      <w:r>
        <w:t>JSS was published under cost.  The budget was $37,000, Estimated costs $35,000</w:t>
      </w:r>
    </w:p>
    <w:p w:rsidR="005C5CA0" w:rsidRDefault="005C5CA0" w:rsidP="00575E97">
      <w:pPr>
        <w:pStyle w:val="ListParagraph"/>
        <w:numPr>
          <w:ilvl w:val="0"/>
          <w:numId w:val="19"/>
        </w:numPr>
      </w:pPr>
      <w:r>
        <w:t>Goals include</w:t>
      </w:r>
    </w:p>
    <w:p w:rsidR="005C5CA0" w:rsidRDefault="005C5CA0" w:rsidP="00575E97">
      <w:pPr>
        <w:pStyle w:val="ListParagraph"/>
        <w:numPr>
          <w:ilvl w:val="1"/>
          <w:numId w:val="19"/>
        </w:numPr>
      </w:pPr>
      <w:r>
        <w:t>Work to get advertising</w:t>
      </w:r>
    </w:p>
    <w:p w:rsidR="005C5CA0" w:rsidRDefault="005C5CA0" w:rsidP="00575E97">
      <w:pPr>
        <w:pStyle w:val="ListParagraph"/>
        <w:numPr>
          <w:ilvl w:val="1"/>
          <w:numId w:val="19"/>
        </w:numPr>
      </w:pPr>
      <w:r>
        <w:t>Find ways to promote the ISSS</w:t>
      </w:r>
    </w:p>
    <w:p w:rsidR="005C5CA0" w:rsidRDefault="005C5CA0" w:rsidP="00575E97">
      <w:pPr>
        <w:pStyle w:val="ListParagraph"/>
        <w:numPr>
          <w:ilvl w:val="1"/>
          <w:numId w:val="19"/>
        </w:numPr>
      </w:pPr>
      <w:r>
        <w:t>Work to ensure most up to date information can be found on the web</w:t>
      </w:r>
    </w:p>
    <w:p w:rsidR="005C5CA0" w:rsidRDefault="005C5CA0" w:rsidP="00575E97">
      <w:pPr>
        <w:pStyle w:val="ListParagraph"/>
        <w:numPr>
          <w:ilvl w:val="1"/>
          <w:numId w:val="19"/>
        </w:numPr>
      </w:pPr>
      <w:r>
        <w:t>Help with transition of new JSS Editor</w:t>
      </w:r>
    </w:p>
    <w:p w:rsidR="008F1860" w:rsidRDefault="008F1860" w:rsidP="000F182D">
      <w:pPr>
        <w:pStyle w:val="Heading2"/>
      </w:pPr>
      <w:bookmarkStart w:id="19" w:name="_Toc431239172"/>
      <w:r w:rsidRPr="00793FF8">
        <w:t>Mentoring, Research &amp; Development</w:t>
      </w:r>
      <w:bookmarkEnd w:id="19"/>
    </w:p>
    <w:p w:rsidR="00A0689C" w:rsidRDefault="00894C85" w:rsidP="00575E97">
      <w:pPr>
        <w:pStyle w:val="ListParagraph"/>
        <w:numPr>
          <w:ilvl w:val="0"/>
          <w:numId w:val="5"/>
        </w:numPr>
      </w:pPr>
      <w:r>
        <w:t>No report</w:t>
      </w:r>
      <w:r w:rsidR="00C730CF">
        <w:t xml:space="preserve"> was provided.</w:t>
      </w:r>
    </w:p>
    <w:p w:rsidR="00C17CB0" w:rsidRDefault="00C17CB0" w:rsidP="00575E97">
      <w:pPr>
        <w:pStyle w:val="ListParagraph"/>
        <w:numPr>
          <w:ilvl w:val="0"/>
          <w:numId w:val="5"/>
        </w:numPr>
      </w:pPr>
      <w:r>
        <w:t xml:space="preserve">Rod </w:t>
      </w:r>
      <w:r w:rsidR="00C730CF">
        <w:t xml:space="preserve">Simmons </w:t>
      </w:r>
      <w:r>
        <w:t xml:space="preserve">said that Russ </w:t>
      </w:r>
      <w:r w:rsidR="00C730CF">
        <w:t xml:space="preserve">Mitchell </w:t>
      </w:r>
      <w:r>
        <w:t xml:space="preserve">agreed to lead a meeting on brainstorming </w:t>
      </w:r>
      <w:r w:rsidR="00C730CF">
        <w:t>and increasing revenue streams.</w:t>
      </w:r>
    </w:p>
    <w:p w:rsidR="00C0235D" w:rsidRPr="00C0235D" w:rsidRDefault="00C0235D" w:rsidP="00C0235D">
      <w:pPr>
        <w:pStyle w:val="Heading1"/>
        <w:numPr>
          <w:ilvl w:val="0"/>
          <w:numId w:val="0"/>
        </w:numPr>
      </w:pPr>
      <w:bookmarkStart w:id="20" w:name="_Toc431239173"/>
      <w:r>
        <w:lastRenderedPageBreak/>
        <w:t>4</w:t>
      </w:r>
      <w:r w:rsidRPr="00C0235D">
        <w:t xml:space="preserve"> Chapter Reports</w:t>
      </w:r>
      <w:bookmarkEnd w:id="20"/>
    </w:p>
    <w:p w:rsidR="00E16DC9" w:rsidRDefault="00C0235D" w:rsidP="00C0235D">
      <w:pPr>
        <w:pStyle w:val="Heading2"/>
        <w:numPr>
          <w:ilvl w:val="0"/>
          <w:numId w:val="0"/>
        </w:numPr>
      </w:pPr>
      <w:bookmarkStart w:id="21" w:name="_Toc431239174"/>
      <w:r>
        <w:t xml:space="preserve">4.1 </w:t>
      </w:r>
      <w:r w:rsidR="00E16DC9">
        <w:t>Bay Area</w:t>
      </w:r>
    </w:p>
    <w:p w:rsidR="002F7CEF" w:rsidRPr="002F7CEF" w:rsidRDefault="002F7CEF" w:rsidP="002F7CEF">
      <w:r>
        <w:t>No presentation received.</w:t>
      </w:r>
    </w:p>
    <w:p w:rsidR="008F1860" w:rsidRDefault="002F7CEF" w:rsidP="00C0235D">
      <w:pPr>
        <w:pStyle w:val="Heading2"/>
        <w:numPr>
          <w:ilvl w:val="0"/>
          <w:numId w:val="0"/>
        </w:numPr>
      </w:pPr>
      <w:r>
        <w:t xml:space="preserve">4.2 </w:t>
      </w:r>
      <w:r w:rsidR="008F1860" w:rsidRPr="00793FF8">
        <w:t>Canada</w:t>
      </w:r>
      <w:bookmarkEnd w:id="21"/>
    </w:p>
    <w:p w:rsidR="00A0689C" w:rsidRDefault="00FD0FA5" w:rsidP="00776935">
      <w:pPr>
        <w:pStyle w:val="ListParagraph"/>
        <w:numPr>
          <w:ilvl w:val="0"/>
          <w:numId w:val="20"/>
        </w:numPr>
      </w:pPr>
      <w:r>
        <w:t>Maury Hill.</w:t>
      </w:r>
    </w:p>
    <w:p w:rsidR="00FD0FA5" w:rsidRDefault="00FD0FA5" w:rsidP="00776935">
      <w:pPr>
        <w:pStyle w:val="ListParagraph"/>
        <w:numPr>
          <w:ilvl w:val="1"/>
          <w:numId w:val="20"/>
        </w:numPr>
      </w:pPr>
      <w:r>
        <w:t xml:space="preserve"> Accomplishments</w:t>
      </w:r>
      <w:r w:rsidR="00FC1E54">
        <w:t xml:space="preserve"> </w:t>
      </w:r>
      <w:r>
        <w:t>include</w:t>
      </w:r>
      <w:r w:rsidR="00FC1E54">
        <w:t>:</w:t>
      </w:r>
    </w:p>
    <w:p w:rsidR="00FC1E54" w:rsidRDefault="00FD0FA5" w:rsidP="00776935">
      <w:pPr>
        <w:pStyle w:val="ListParagraph"/>
        <w:numPr>
          <w:ilvl w:val="0"/>
          <w:numId w:val="21"/>
        </w:numPr>
      </w:pPr>
      <w:r>
        <w:t>Miranda Cornelissen from Griffith University, Australia</w:t>
      </w:r>
      <w:r w:rsidR="00FC1E54">
        <w:t xml:space="preserve"> spoke at a meeting</w:t>
      </w:r>
      <w:r>
        <w:t xml:space="preserve">. The topic was safety management.  </w:t>
      </w:r>
    </w:p>
    <w:p w:rsidR="00FD0FA5" w:rsidRDefault="00FD0FA5" w:rsidP="00776935">
      <w:pPr>
        <w:pStyle w:val="ListParagraph"/>
        <w:numPr>
          <w:ilvl w:val="0"/>
          <w:numId w:val="21"/>
        </w:numPr>
      </w:pPr>
      <w:r>
        <w:t>There was a general system safety d</w:t>
      </w:r>
      <w:r w:rsidR="00FC1E54">
        <w:t>iscussion night at the Prescott.</w:t>
      </w:r>
    </w:p>
    <w:p w:rsidR="00FC1E54" w:rsidRDefault="00FC1E54" w:rsidP="00776935">
      <w:pPr>
        <w:pStyle w:val="ListParagraph"/>
        <w:numPr>
          <w:ilvl w:val="0"/>
          <w:numId w:val="21"/>
        </w:numPr>
      </w:pPr>
      <w:r>
        <w:t>General System Safety Discussion afternoon at the Cheshire Cat</w:t>
      </w:r>
    </w:p>
    <w:p w:rsidR="007E5C3B" w:rsidRDefault="00F56FF2" w:rsidP="00776935">
      <w:pPr>
        <w:pStyle w:val="ListParagraph"/>
        <w:numPr>
          <w:ilvl w:val="0"/>
          <w:numId w:val="22"/>
        </w:numPr>
      </w:pPr>
      <w:r>
        <w:t>Goals include</w:t>
      </w:r>
    </w:p>
    <w:p w:rsidR="00F56FF2" w:rsidRDefault="007E5C3B" w:rsidP="00776935">
      <w:pPr>
        <w:pStyle w:val="ListParagraph"/>
        <w:numPr>
          <w:ilvl w:val="1"/>
          <w:numId w:val="22"/>
        </w:numPr>
      </w:pPr>
      <w:r>
        <w:t xml:space="preserve">Have </w:t>
      </w:r>
      <w:r w:rsidR="00F56FF2">
        <w:t xml:space="preserve">four meetings </w:t>
      </w:r>
      <w:r>
        <w:t>this</w:t>
      </w:r>
      <w:r w:rsidR="00F56FF2">
        <w:t xml:space="preserve"> year</w:t>
      </w:r>
      <w:r>
        <w:t>, three are in planning</w:t>
      </w:r>
      <w:r w:rsidR="00F56FF2">
        <w:t>.</w:t>
      </w:r>
    </w:p>
    <w:p w:rsidR="007E5C3B" w:rsidRDefault="007E5C3B" w:rsidP="00776935">
      <w:pPr>
        <w:pStyle w:val="ListParagraph"/>
        <w:numPr>
          <w:ilvl w:val="1"/>
          <w:numId w:val="22"/>
        </w:numPr>
      </w:pPr>
      <w:r>
        <w:t>Enhance cash flow</w:t>
      </w:r>
    </w:p>
    <w:p w:rsidR="007E5C3B" w:rsidRDefault="007E5C3B" w:rsidP="00776935">
      <w:pPr>
        <w:pStyle w:val="ListParagraph"/>
        <w:numPr>
          <w:ilvl w:val="1"/>
          <w:numId w:val="22"/>
        </w:numPr>
      </w:pPr>
      <w:r>
        <w:t>Stabilize/increase membership</w:t>
      </w:r>
    </w:p>
    <w:p w:rsidR="007E5C3B" w:rsidRDefault="00F56FF2" w:rsidP="00776935">
      <w:pPr>
        <w:pStyle w:val="ListParagraph"/>
        <w:numPr>
          <w:ilvl w:val="0"/>
          <w:numId w:val="22"/>
        </w:numPr>
      </w:pPr>
      <w:r>
        <w:t>Challenges for coming year are</w:t>
      </w:r>
      <w:r w:rsidR="007E5C3B">
        <w:t>:</w:t>
      </w:r>
    </w:p>
    <w:p w:rsidR="007E5C3B" w:rsidRDefault="007E5C3B" w:rsidP="00776935">
      <w:pPr>
        <w:pStyle w:val="ListParagraph"/>
        <w:numPr>
          <w:ilvl w:val="1"/>
          <w:numId w:val="22"/>
        </w:numPr>
      </w:pPr>
      <w:r>
        <w:t>E</w:t>
      </w:r>
      <w:r w:rsidR="00F56FF2">
        <w:t>nsure the chapter serves the interests of society members in Can</w:t>
      </w:r>
      <w:r>
        <w:t>a</w:t>
      </w:r>
      <w:r w:rsidR="00F56FF2">
        <w:t xml:space="preserve">da (rather than primarily those of interested nonmember in the Ottawa area) </w:t>
      </w:r>
    </w:p>
    <w:p w:rsidR="007E5C3B" w:rsidRDefault="007E5C3B" w:rsidP="00776935">
      <w:pPr>
        <w:pStyle w:val="ListParagraph"/>
        <w:numPr>
          <w:ilvl w:val="1"/>
          <w:numId w:val="22"/>
        </w:numPr>
      </w:pPr>
      <w:r>
        <w:t>D</w:t>
      </w:r>
      <w:r w:rsidR="00F56FF2">
        <w:t>evelop chapter governance structure to engage members on a full geographic basis</w:t>
      </w:r>
    </w:p>
    <w:p w:rsidR="00F56FF2" w:rsidRPr="00FD0FA5" w:rsidRDefault="00F56FF2" w:rsidP="00776935">
      <w:pPr>
        <w:pStyle w:val="ListParagraph"/>
        <w:numPr>
          <w:ilvl w:val="1"/>
          <w:numId w:val="22"/>
        </w:numPr>
      </w:pPr>
      <w:r>
        <w:t xml:space="preserve">Promoting interaction, joint activities with other national organizations such as the Canadian Patient Safety Institute. </w:t>
      </w:r>
    </w:p>
    <w:p w:rsidR="008F1860" w:rsidRDefault="002F7CEF" w:rsidP="002F7CEF">
      <w:pPr>
        <w:pStyle w:val="Heading2"/>
        <w:numPr>
          <w:ilvl w:val="0"/>
          <w:numId w:val="0"/>
        </w:numPr>
      </w:pPr>
      <w:bookmarkStart w:id="22" w:name="_Toc360378656"/>
      <w:bookmarkStart w:id="23" w:name="_Toc431239175"/>
      <w:r>
        <w:t>4.3</w:t>
      </w:r>
      <w:r w:rsidR="000D10BB">
        <w:t xml:space="preserve"> </w:t>
      </w:r>
      <w:r w:rsidR="008F1860" w:rsidRPr="00793FF8">
        <w:t>Central California</w:t>
      </w:r>
      <w:bookmarkEnd w:id="22"/>
      <w:bookmarkEnd w:id="23"/>
    </w:p>
    <w:p w:rsidR="008F1860" w:rsidRDefault="00FD0FA5" w:rsidP="00776935">
      <w:pPr>
        <w:pStyle w:val="ListParagraph"/>
        <w:numPr>
          <w:ilvl w:val="0"/>
          <w:numId w:val="23"/>
        </w:numPr>
      </w:pPr>
      <w:r>
        <w:t xml:space="preserve">Charts were shown. </w:t>
      </w:r>
      <w:r w:rsidR="00B0439A">
        <w:t>Katie Brenna, CSP is President.</w:t>
      </w:r>
    </w:p>
    <w:p w:rsidR="00B0439A" w:rsidRDefault="00B0439A" w:rsidP="00776935">
      <w:pPr>
        <w:pStyle w:val="ListParagraph"/>
        <w:numPr>
          <w:ilvl w:val="0"/>
          <w:numId w:val="24"/>
        </w:numPr>
      </w:pPr>
      <w:r>
        <w:t>Accomplishments for 2014-2015</w:t>
      </w:r>
    </w:p>
    <w:p w:rsidR="00B0439A" w:rsidRDefault="00B0439A" w:rsidP="00776935">
      <w:pPr>
        <w:pStyle w:val="ListParagraph"/>
        <w:numPr>
          <w:ilvl w:val="1"/>
          <w:numId w:val="24"/>
        </w:numPr>
      </w:pPr>
      <w:r>
        <w:t>Three chapter meetings including an off-site “Picnic in the Park”</w:t>
      </w:r>
    </w:p>
    <w:p w:rsidR="00B0439A" w:rsidRDefault="00B0439A" w:rsidP="00776935">
      <w:pPr>
        <w:pStyle w:val="ListParagraph"/>
        <w:numPr>
          <w:ilvl w:val="1"/>
          <w:numId w:val="24"/>
        </w:numPr>
      </w:pPr>
      <w:r>
        <w:t xml:space="preserve">Partnered with AIAA and supported the Central Coast STEM Expo/Science </w:t>
      </w:r>
      <w:r w:rsidR="00FC56FB">
        <w:t>Fair</w:t>
      </w:r>
      <w:r w:rsidR="00FC56FB">
        <w:tab/>
      </w:r>
    </w:p>
    <w:p w:rsidR="00FC56FB" w:rsidRDefault="00FC56FB" w:rsidP="00776935">
      <w:pPr>
        <w:pStyle w:val="ListParagraph"/>
        <w:numPr>
          <w:ilvl w:val="2"/>
          <w:numId w:val="24"/>
        </w:numPr>
      </w:pPr>
      <w:r>
        <w:t>Donated $150 toward monetary awards</w:t>
      </w:r>
    </w:p>
    <w:p w:rsidR="00FC56FB" w:rsidRDefault="00FC56FB" w:rsidP="00776935">
      <w:pPr>
        <w:pStyle w:val="ListParagraph"/>
        <w:numPr>
          <w:ilvl w:val="2"/>
          <w:numId w:val="24"/>
        </w:numPr>
      </w:pPr>
      <w:r>
        <w:t>Provided help with judging projects</w:t>
      </w:r>
    </w:p>
    <w:p w:rsidR="00FC56FB" w:rsidRDefault="00FC56FB" w:rsidP="00776935">
      <w:pPr>
        <w:pStyle w:val="ListParagraph"/>
        <w:numPr>
          <w:ilvl w:val="2"/>
          <w:numId w:val="24"/>
        </w:numPr>
      </w:pPr>
      <w:r>
        <w:t>Established web-based registration process</w:t>
      </w:r>
    </w:p>
    <w:p w:rsidR="00FC56FB" w:rsidRDefault="00FC56FB" w:rsidP="00776935">
      <w:pPr>
        <w:pStyle w:val="ListParagraph"/>
        <w:numPr>
          <w:ilvl w:val="2"/>
          <w:numId w:val="24"/>
        </w:numPr>
      </w:pPr>
      <w:r>
        <w:t>Coordinated event publicity</w:t>
      </w:r>
    </w:p>
    <w:p w:rsidR="00FC56FB" w:rsidRDefault="00FC56FB" w:rsidP="00776935">
      <w:pPr>
        <w:pStyle w:val="ListParagraph"/>
        <w:numPr>
          <w:ilvl w:val="0"/>
          <w:numId w:val="25"/>
        </w:numPr>
      </w:pPr>
      <w:r>
        <w:t>One Journal of System Safety Contribution</w:t>
      </w:r>
    </w:p>
    <w:p w:rsidR="00FC56FB" w:rsidRDefault="00FC56FB" w:rsidP="00776935">
      <w:pPr>
        <w:pStyle w:val="ListParagraph"/>
        <w:numPr>
          <w:ilvl w:val="0"/>
          <w:numId w:val="24"/>
        </w:numPr>
      </w:pPr>
      <w:r>
        <w:t>Goals for 2015-2016</w:t>
      </w:r>
    </w:p>
    <w:p w:rsidR="00FC56FB" w:rsidRDefault="00FC56FB" w:rsidP="00776935">
      <w:pPr>
        <w:pStyle w:val="ListParagraph"/>
        <w:numPr>
          <w:ilvl w:val="1"/>
          <w:numId w:val="24"/>
        </w:numPr>
      </w:pPr>
      <w:r>
        <w:t>Reached consensus to di</w:t>
      </w:r>
      <w:r w:rsidR="00D214FD">
        <w:t>s</w:t>
      </w:r>
      <w:r>
        <w:t>band Central California Chapter in  SY 15-16 due to lack of interest in leadership positions</w:t>
      </w:r>
    </w:p>
    <w:p w:rsidR="00FC56FB" w:rsidRDefault="00FC56FB" w:rsidP="00776935">
      <w:pPr>
        <w:pStyle w:val="ListParagraph"/>
        <w:numPr>
          <w:ilvl w:val="1"/>
          <w:numId w:val="24"/>
        </w:numPr>
      </w:pPr>
      <w:r>
        <w:t>Since that time, Miguel Trujillo has agreed to Presidency in SY 16-17 and Chapter will continue</w:t>
      </w:r>
    </w:p>
    <w:p w:rsidR="00FC56FB" w:rsidRDefault="00FC56FB" w:rsidP="00776935">
      <w:pPr>
        <w:pStyle w:val="ListParagraph"/>
        <w:numPr>
          <w:ilvl w:val="1"/>
          <w:numId w:val="24"/>
        </w:numPr>
      </w:pPr>
      <w:r>
        <w:t>Tentative SY 15-16 Goals</w:t>
      </w:r>
    </w:p>
    <w:p w:rsidR="00FC56FB" w:rsidRDefault="00FC56FB" w:rsidP="00776935">
      <w:pPr>
        <w:pStyle w:val="ListParagraph"/>
        <w:numPr>
          <w:ilvl w:val="2"/>
          <w:numId w:val="24"/>
        </w:numPr>
      </w:pPr>
      <w:r>
        <w:t>Support Central Coast STEM Expo</w:t>
      </w:r>
    </w:p>
    <w:p w:rsidR="00FC56FB" w:rsidRDefault="00FC56FB" w:rsidP="00776935">
      <w:pPr>
        <w:pStyle w:val="ListParagraph"/>
        <w:numPr>
          <w:ilvl w:val="2"/>
          <w:numId w:val="24"/>
        </w:numPr>
      </w:pPr>
      <w:r>
        <w:t>Monthly “Lunch and Learn”</w:t>
      </w:r>
    </w:p>
    <w:p w:rsidR="00FC56FB" w:rsidRDefault="00FC56FB" w:rsidP="00776935">
      <w:pPr>
        <w:pStyle w:val="ListParagraph"/>
        <w:numPr>
          <w:ilvl w:val="2"/>
          <w:numId w:val="24"/>
        </w:numPr>
      </w:pPr>
      <w:r>
        <w:t>Brainstorm outreach efforts to increase membership</w:t>
      </w:r>
    </w:p>
    <w:p w:rsidR="00E74103" w:rsidRDefault="00C0235D" w:rsidP="00C0235D">
      <w:pPr>
        <w:pStyle w:val="Heading2"/>
        <w:numPr>
          <w:ilvl w:val="0"/>
          <w:numId w:val="0"/>
        </w:numPr>
      </w:pPr>
      <w:bookmarkStart w:id="24" w:name="_Toc431239176"/>
      <w:r>
        <w:t>4.</w:t>
      </w:r>
      <w:r w:rsidR="002F7CEF">
        <w:t>4</w:t>
      </w:r>
      <w:r>
        <w:t xml:space="preserve"> </w:t>
      </w:r>
      <w:r w:rsidR="00E74103">
        <w:t>Georgia</w:t>
      </w:r>
      <w:bookmarkEnd w:id="24"/>
    </w:p>
    <w:p w:rsidR="00E74103" w:rsidRDefault="000212C1" w:rsidP="00776935">
      <w:pPr>
        <w:pStyle w:val="ListParagraph"/>
        <w:numPr>
          <w:ilvl w:val="0"/>
          <w:numId w:val="23"/>
        </w:numPr>
      </w:pPr>
      <w:r>
        <w:lastRenderedPageBreak/>
        <w:t>Charts were presented</w:t>
      </w:r>
      <w:r w:rsidR="005D4D9D">
        <w:t>.  Odell Ferrell is Chapter President</w:t>
      </w:r>
    </w:p>
    <w:p w:rsidR="005D4D9D" w:rsidRDefault="005D4D9D" w:rsidP="00776935">
      <w:pPr>
        <w:pStyle w:val="ListParagraph"/>
        <w:numPr>
          <w:ilvl w:val="1"/>
          <w:numId w:val="23"/>
        </w:numPr>
      </w:pPr>
      <w:r>
        <w:t>Accomplishments for 2014-2015</w:t>
      </w:r>
    </w:p>
    <w:p w:rsidR="005D4D9D" w:rsidRDefault="005D4D9D" w:rsidP="00776935">
      <w:pPr>
        <w:pStyle w:val="ListParagraph"/>
        <w:numPr>
          <w:ilvl w:val="2"/>
          <w:numId w:val="23"/>
        </w:numPr>
      </w:pPr>
      <w:r>
        <w:t>Held 2 Chapter Meetings</w:t>
      </w:r>
    </w:p>
    <w:p w:rsidR="005D4D9D" w:rsidRDefault="005D4D9D" w:rsidP="00776935">
      <w:pPr>
        <w:pStyle w:val="ListParagraph"/>
        <w:numPr>
          <w:ilvl w:val="2"/>
          <w:numId w:val="23"/>
        </w:numPr>
      </w:pPr>
      <w:r>
        <w:t>Presented at an Elementary School Engineer’s Week/Career Day</w:t>
      </w:r>
    </w:p>
    <w:p w:rsidR="007408F6" w:rsidRDefault="007408F6" w:rsidP="00776935">
      <w:pPr>
        <w:pStyle w:val="ListParagraph"/>
        <w:numPr>
          <w:ilvl w:val="0"/>
          <w:numId w:val="26"/>
        </w:numPr>
      </w:pPr>
      <w:r>
        <w:t>Goals for 2015-2016</w:t>
      </w:r>
    </w:p>
    <w:p w:rsidR="007408F6" w:rsidRDefault="007408F6" w:rsidP="00776935">
      <w:pPr>
        <w:pStyle w:val="ListParagraph"/>
        <w:numPr>
          <w:ilvl w:val="1"/>
          <w:numId w:val="26"/>
        </w:numPr>
      </w:pPr>
      <w:r>
        <w:t>Increase Georgia chapter membership</w:t>
      </w:r>
    </w:p>
    <w:p w:rsidR="007408F6" w:rsidRDefault="007408F6" w:rsidP="00776935">
      <w:pPr>
        <w:pStyle w:val="ListParagraph"/>
        <w:numPr>
          <w:ilvl w:val="1"/>
          <w:numId w:val="26"/>
        </w:numPr>
      </w:pPr>
      <w:r>
        <w:t>Hold 4 chapter meetings</w:t>
      </w:r>
    </w:p>
    <w:p w:rsidR="007408F6" w:rsidRDefault="004E6871" w:rsidP="00776935">
      <w:pPr>
        <w:pStyle w:val="ListParagraph"/>
        <w:numPr>
          <w:ilvl w:val="1"/>
          <w:numId w:val="26"/>
        </w:numPr>
      </w:pPr>
      <w:r>
        <w:t>Plan a chapter special event/tour</w:t>
      </w:r>
    </w:p>
    <w:p w:rsidR="004E6871" w:rsidRDefault="004E6871" w:rsidP="00776935">
      <w:pPr>
        <w:pStyle w:val="ListParagraph"/>
        <w:numPr>
          <w:ilvl w:val="1"/>
          <w:numId w:val="26"/>
        </w:numPr>
      </w:pPr>
      <w:r>
        <w:t>Upgrade two members to senior membership status</w:t>
      </w:r>
    </w:p>
    <w:p w:rsidR="004E6871" w:rsidRDefault="004E6871" w:rsidP="00776935">
      <w:pPr>
        <w:pStyle w:val="ListParagraph"/>
        <w:numPr>
          <w:ilvl w:val="1"/>
          <w:numId w:val="26"/>
        </w:numPr>
      </w:pPr>
      <w:r>
        <w:t>Provide two newsletters</w:t>
      </w:r>
    </w:p>
    <w:p w:rsidR="004E6871" w:rsidRDefault="004E6871" w:rsidP="00776935">
      <w:pPr>
        <w:pStyle w:val="ListParagraph"/>
        <w:numPr>
          <w:ilvl w:val="1"/>
          <w:numId w:val="26"/>
        </w:numPr>
      </w:pPr>
      <w:r>
        <w:t>Provide one JSS article</w:t>
      </w:r>
    </w:p>
    <w:p w:rsidR="008F1860" w:rsidRPr="000662BA" w:rsidRDefault="00C0235D" w:rsidP="000662BA">
      <w:pPr>
        <w:ind w:firstLine="0"/>
        <w:rPr>
          <w:b/>
          <w:sz w:val="32"/>
          <w:szCs w:val="32"/>
        </w:rPr>
      </w:pPr>
      <w:r w:rsidRPr="000662BA">
        <w:rPr>
          <w:b/>
          <w:sz w:val="32"/>
          <w:szCs w:val="32"/>
        </w:rPr>
        <w:t>4.</w:t>
      </w:r>
      <w:r w:rsidR="002F7CEF">
        <w:rPr>
          <w:b/>
          <w:sz w:val="32"/>
          <w:szCs w:val="32"/>
        </w:rPr>
        <w:t>5</w:t>
      </w:r>
      <w:r w:rsidRPr="000662BA">
        <w:rPr>
          <w:b/>
          <w:sz w:val="32"/>
          <w:szCs w:val="32"/>
        </w:rPr>
        <w:t xml:space="preserve"> </w:t>
      </w:r>
      <w:r w:rsidR="008F1860" w:rsidRPr="000662BA">
        <w:rPr>
          <w:b/>
          <w:sz w:val="32"/>
          <w:szCs w:val="32"/>
        </w:rPr>
        <w:t>Houston</w:t>
      </w:r>
    </w:p>
    <w:p w:rsidR="00C96672" w:rsidRDefault="00CF37EC" w:rsidP="00776935">
      <w:pPr>
        <w:pStyle w:val="ListParagraph"/>
        <w:numPr>
          <w:ilvl w:val="0"/>
          <w:numId w:val="27"/>
        </w:numPr>
      </w:pPr>
      <w:r>
        <w:t>Russ Mitchell</w:t>
      </w:r>
    </w:p>
    <w:p w:rsidR="00C96672" w:rsidRDefault="00CF37EC" w:rsidP="00776935">
      <w:pPr>
        <w:pStyle w:val="ListParagraph"/>
        <w:numPr>
          <w:ilvl w:val="1"/>
          <w:numId w:val="27"/>
        </w:numPr>
      </w:pPr>
      <w:r>
        <w:t xml:space="preserve"> </w:t>
      </w:r>
      <w:r w:rsidR="00C96672">
        <w:t>Accomplishments for 2014-2015</w:t>
      </w:r>
    </w:p>
    <w:p w:rsidR="00C96672" w:rsidRDefault="00CF37EC" w:rsidP="00776935">
      <w:pPr>
        <w:pStyle w:val="ListParagraph"/>
        <w:numPr>
          <w:ilvl w:val="2"/>
          <w:numId w:val="27"/>
        </w:numPr>
      </w:pPr>
      <w:r>
        <w:t xml:space="preserve">Entire oil industry had to deal with their product price being cut 50%.  </w:t>
      </w:r>
    </w:p>
    <w:p w:rsidR="00C96672" w:rsidRDefault="00CF37EC" w:rsidP="00776935">
      <w:pPr>
        <w:pStyle w:val="ListParagraph"/>
        <w:numPr>
          <w:ilvl w:val="2"/>
          <w:numId w:val="27"/>
        </w:numPr>
      </w:pPr>
      <w:r>
        <w:t>Two of 3 officers kept thei</w:t>
      </w:r>
      <w:bookmarkStart w:id="25" w:name="_Toc360378660"/>
      <w:r>
        <w:t xml:space="preserve">r job. President, Vice-President and Treasurer all relocated twice last year.  </w:t>
      </w:r>
    </w:p>
    <w:p w:rsidR="00C96672" w:rsidRDefault="00C96672" w:rsidP="00776935">
      <w:pPr>
        <w:pStyle w:val="ListParagraph"/>
        <w:numPr>
          <w:ilvl w:val="2"/>
          <w:numId w:val="27"/>
        </w:numPr>
      </w:pPr>
      <w:r>
        <w:t>Chapter leadership met 6 times throughout the year in person and more by phone for planning and situation updates</w:t>
      </w:r>
    </w:p>
    <w:p w:rsidR="00C96672" w:rsidRDefault="00C96672" w:rsidP="00776935">
      <w:pPr>
        <w:pStyle w:val="ListParagraph"/>
        <w:numPr>
          <w:ilvl w:val="2"/>
          <w:numId w:val="27"/>
        </w:numPr>
      </w:pPr>
      <w:r>
        <w:t>Set an agreement in place with the Society for Underwater Technology to meet with them in a joint meeting, and are working toward a date this fall</w:t>
      </w:r>
    </w:p>
    <w:p w:rsidR="00C96672" w:rsidRDefault="00C96672" w:rsidP="00776935">
      <w:pPr>
        <w:pStyle w:val="ListParagraph"/>
        <w:numPr>
          <w:ilvl w:val="1"/>
          <w:numId w:val="27"/>
        </w:numPr>
      </w:pPr>
      <w:r>
        <w:t>Goals for 2015-201</w:t>
      </w:r>
      <w:r w:rsidR="00872519">
        <w:t>6</w:t>
      </w:r>
    </w:p>
    <w:p w:rsidR="00C96672" w:rsidRDefault="00C96672" w:rsidP="00776935">
      <w:pPr>
        <w:pStyle w:val="ListParagraph"/>
        <w:numPr>
          <w:ilvl w:val="2"/>
          <w:numId w:val="27"/>
        </w:numPr>
      </w:pPr>
      <w:r>
        <w:t>Me</w:t>
      </w:r>
      <w:r w:rsidR="00872519">
        <w:t>e</w:t>
      </w:r>
      <w:r>
        <w:t>ting with Society for Underwater Technology</w:t>
      </w:r>
    </w:p>
    <w:p w:rsidR="00C96672" w:rsidRDefault="00C96672" w:rsidP="00776935">
      <w:pPr>
        <w:pStyle w:val="ListParagraph"/>
        <w:numPr>
          <w:ilvl w:val="2"/>
          <w:numId w:val="27"/>
        </w:numPr>
      </w:pPr>
      <w:r>
        <w:t>Plan and execute 1 meeting per quarter</w:t>
      </w:r>
    </w:p>
    <w:p w:rsidR="00C96672" w:rsidRDefault="00C96672" w:rsidP="00776935">
      <w:pPr>
        <w:pStyle w:val="ListParagraph"/>
        <w:numPr>
          <w:ilvl w:val="2"/>
          <w:numId w:val="27"/>
        </w:numPr>
      </w:pPr>
      <w:r>
        <w:t>Prepare for chapter elections and a new larger slate of officers</w:t>
      </w:r>
    </w:p>
    <w:p w:rsidR="008F1860" w:rsidRDefault="000F182D" w:rsidP="00CF37EC">
      <w:pPr>
        <w:ind w:firstLine="0"/>
        <w:rPr>
          <w:b/>
          <w:sz w:val="32"/>
          <w:szCs w:val="32"/>
        </w:rPr>
      </w:pPr>
      <w:r w:rsidRPr="000F182D">
        <w:rPr>
          <w:b/>
          <w:sz w:val="32"/>
          <w:szCs w:val="32"/>
        </w:rPr>
        <w:t>4.</w:t>
      </w:r>
      <w:r w:rsidR="002F7CEF">
        <w:rPr>
          <w:b/>
          <w:sz w:val="32"/>
          <w:szCs w:val="32"/>
        </w:rPr>
        <w:t>6</w:t>
      </w:r>
      <w:r w:rsidRPr="000F182D">
        <w:rPr>
          <w:b/>
          <w:sz w:val="32"/>
          <w:szCs w:val="32"/>
        </w:rPr>
        <w:t xml:space="preserve"> </w:t>
      </w:r>
      <w:r w:rsidR="008F1860" w:rsidRPr="000F182D">
        <w:rPr>
          <w:b/>
          <w:sz w:val="32"/>
          <w:szCs w:val="32"/>
        </w:rPr>
        <w:t>New Mexico</w:t>
      </w:r>
      <w:bookmarkEnd w:id="25"/>
    </w:p>
    <w:p w:rsidR="000F182D" w:rsidRPr="000F182D" w:rsidRDefault="000F182D" w:rsidP="00CF37EC">
      <w:pPr>
        <w:ind w:firstLine="0"/>
        <w:rPr>
          <w:szCs w:val="20"/>
        </w:rPr>
      </w:pPr>
      <w:r w:rsidRPr="000F182D">
        <w:rPr>
          <w:szCs w:val="20"/>
        </w:rPr>
        <w:t xml:space="preserve">No </w:t>
      </w:r>
      <w:r w:rsidR="002F7CEF">
        <w:rPr>
          <w:szCs w:val="20"/>
        </w:rPr>
        <w:t>presentation received.</w:t>
      </w:r>
    </w:p>
    <w:p w:rsidR="008F1860" w:rsidRPr="00834555" w:rsidRDefault="002F7CEF" w:rsidP="002F7CEF">
      <w:pPr>
        <w:pStyle w:val="Heading2"/>
        <w:numPr>
          <w:ilvl w:val="0"/>
          <w:numId w:val="0"/>
        </w:numPr>
        <w:ind w:left="360" w:hanging="360"/>
        <w:rPr>
          <w:sz w:val="32"/>
          <w:szCs w:val="32"/>
        </w:rPr>
      </w:pPr>
      <w:bookmarkStart w:id="26" w:name="_Toc431239177"/>
      <w:r w:rsidRPr="00834555">
        <w:rPr>
          <w:sz w:val="32"/>
          <w:szCs w:val="32"/>
        </w:rPr>
        <w:t>4.7</w:t>
      </w:r>
      <w:r w:rsidR="000D10BB" w:rsidRPr="00834555">
        <w:rPr>
          <w:sz w:val="32"/>
          <w:szCs w:val="32"/>
        </w:rPr>
        <w:t xml:space="preserve"> </w:t>
      </w:r>
      <w:r w:rsidR="008F1860" w:rsidRPr="00834555">
        <w:rPr>
          <w:sz w:val="32"/>
          <w:szCs w:val="32"/>
        </w:rPr>
        <w:t>Northeast</w:t>
      </w:r>
      <w:bookmarkEnd w:id="26"/>
    </w:p>
    <w:p w:rsidR="00172859" w:rsidRDefault="00172859" w:rsidP="00776935">
      <w:pPr>
        <w:pStyle w:val="ListParagraph"/>
        <w:numPr>
          <w:ilvl w:val="0"/>
          <w:numId w:val="23"/>
        </w:numPr>
      </w:pPr>
      <w:r>
        <w:t xml:space="preserve">Alan Southwick </w:t>
      </w:r>
      <w:r w:rsidR="00EA01E8">
        <w:t xml:space="preserve"> </w:t>
      </w:r>
    </w:p>
    <w:p w:rsidR="00172859" w:rsidRDefault="00EA01E8" w:rsidP="00776935">
      <w:pPr>
        <w:pStyle w:val="ListParagraph"/>
        <w:numPr>
          <w:ilvl w:val="1"/>
          <w:numId w:val="23"/>
        </w:numPr>
      </w:pPr>
      <w:r>
        <w:t>Trying to sustain chapter</w:t>
      </w:r>
    </w:p>
    <w:p w:rsidR="00172859" w:rsidRDefault="00172859" w:rsidP="00776935">
      <w:pPr>
        <w:pStyle w:val="ListParagraph"/>
        <w:numPr>
          <w:ilvl w:val="1"/>
          <w:numId w:val="23"/>
        </w:numPr>
      </w:pPr>
      <w:r>
        <w:t>H</w:t>
      </w:r>
      <w:r w:rsidR="00EA01E8">
        <w:t xml:space="preserve">ave small but steady group of people that attend. </w:t>
      </w:r>
    </w:p>
    <w:p w:rsidR="00172859" w:rsidRDefault="00EA01E8" w:rsidP="00776935">
      <w:pPr>
        <w:pStyle w:val="ListParagraph"/>
        <w:numPr>
          <w:ilvl w:val="1"/>
          <w:numId w:val="23"/>
        </w:numPr>
      </w:pPr>
      <w:r>
        <w:t xml:space="preserve">Meeting is usually held in a centralized restaurant. </w:t>
      </w:r>
    </w:p>
    <w:p w:rsidR="00172859" w:rsidRDefault="00EA01E8" w:rsidP="00776935">
      <w:pPr>
        <w:pStyle w:val="ListParagraph"/>
        <w:numPr>
          <w:ilvl w:val="1"/>
          <w:numId w:val="23"/>
        </w:numPr>
      </w:pPr>
      <w:r>
        <w:t xml:space="preserve"> Had 3 meetings this year – one at the past </w:t>
      </w:r>
      <w:r w:rsidR="00E406C0">
        <w:t>vice-</w:t>
      </w:r>
      <w:r>
        <w:t>presiden</w:t>
      </w:r>
      <w:r w:rsidR="00E406C0">
        <w:t xml:space="preserve">t’s </w:t>
      </w:r>
      <w:r>
        <w:t xml:space="preserve">home.  </w:t>
      </w:r>
    </w:p>
    <w:p w:rsidR="00B37B95" w:rsidRDefault="00172859" w:rsidP="00776935">
      <w:pPr>
        <w:pStyle w:val="ListParagraph"/>
        <w:numPr>
          <w:ilvl w:val="1"/>
          <w:numId w:val="23"/>
        </w:numPr>
      </w:pPr>
      <w:r>
        <w:t>Send out news</w:t>
      </w:r>
      <w:r w:rsidR="00EA01E8">
        <w:t xml:space="preserve">letters every quarter and have been </w:t>
      </w:r>
    </w:p>
    <w:p w:rsidR="00CF37EC" w:rsidRPr="00CF37EC" w:rsidRDefault="00B37B95" w:rsidP="00776935">
      <w:pPr>
        <w:pStyle w:val="ListParagraph"/>
        <w:numPr>
          <w:ilvl w:val="1"/>
          <w:numId w:val="23"/>
        </w:numPr>
      </w:pPr>
      <w:r>
        <w:t>T</w:t>
      </w:r>
      <w:r w:rsidR="00EA01E8">
        <w:t xml:space="preserve">rying to submit </w:t>
      </w:r>
      <w:r>
        <w:t xml:space="preserve">article </w:t>
      </w:r>
      <w:r w:rsidR="00EA01E8">
        <w:t xml:space="preserve">for the journal. </w:t>
      </w:r>
    </w:p>
    <w:p w:rsidR="008F1860" w:rsidRDefault="002F7CEF" w:rsidP="002F7CEF">
      <w:pPr>
        <w:pStyle w:val="Heading2"/>
        <w:numPr>
          <w:ilvl w:val="0"/>
          <w:numId w:val="0"/>
        </w:numPr>
      </w:pPr>
      <w:bookmarkStart w:id="27" w:name="_Toc431239178"/>
      <w:r>
        <w:t>4.8</w:t>
      </w:r>
      <w:r w:rsidR="000D10BB">
        <w:t xml:space="preserve"> </w:t>
      </w:r>
      <w:r w:rsidR="008F1860" w:rsidRPr="00793FF8">
        <w:t>North Texas</w:t>
      </w:r>
      <w:bookmarkEnd w:id="27"/>
    </w:p>
    <w:p w:rsidR="00B37B95" w:rsidRDefault="00B14FFB" w:rsidP="00776935">
      <w:pPr>
        <w:pStyle w:val="ListParagraph"/>
        <w:numPr>
          <w:ilvl w:val="0"/>
          <w:numId w:val="23"/>
        </w:numPr>
      </w:pPr>
      <w:r>
        <w:t xml:space="preserve">Karin Poehlmann </w:t>
      </w:r>
    </w:p>
    <w:p w:rsidR="00B37B95" w:rsidRDefault="00B37B95" w:rsidP="00776935">
      <w:pPr>
        <w:pStyle w:val="ListParagraph"/>
        <w:numPr>
          <w:ilvl w:val="1"/>
          <w:numId w:val="23"/>
        </w:numPr>
      </w:pPr>
      <w:r>
        <w:t>A</w:t>
      </w:r>
      <w:r w:rsidR="00B14FFB">
        <w:t xml:space="preserve">ccomplishments  </w:t>
      </w:r>
    </w:p>
    <w:p w:rsidR="00B37B95" w:rsidRDefault="00B37B95" w:rsidP="00F96200">
      <w:pPr>
        <w:pStyle w:val="ListParagraph"/>
        <w:ind w:left="1530" w:firstLine="0"/>
      </w:pPr>
      <w:r>
        <w:lastRenderedPageBreak/>
        <w:t>H</w:t>
      </w:r>
      <w:r w:rsidR="00B14FFB">
        <w:t>eld two meetings</w:t>
      </w:r>
    </w:p>
    <w:p w:rsidR="00B37B95" w:rsidRDefault="00B37B95" w:rsidP="00776935">
      <w:pPr>
        <w:pStyle w:val="ListParagraph"/>
        <w:numPr>
          <w:ilvl w:val="3"/>
          <w:numId w:val="23"/>
        </w:numPr>
      </w:pPr>
      <w:r>
        <w:t>Oct 2014 recruiting meeting at Lockheed Martin</w:t>
      </w:r>
    </w:p>
    <w:p w:rsidR="00B37B95" w:rsidRDefault="00B37B95" w:rsidP="00776935">
      <w:pPr>
        <w:pStyle w:val="ListParagraph"/>
        <w:numPr>
          <w:ilvl w:val="3"/>
          <w:numId w:val="23"/>
        </w:numPr>
      </w:pPr>
      <w:r>
        <w:t xml:space="preserve">Jun 2015 lunch meeting </w:t>
      </w:r>
    </w:p>
    <w:p w:rsidR="00B14FFB" w:rsidRDefault="00B37B95" w:rsidP="00776935">
      <w:pPr>
        <w:pStyle w:val="ListParagraph"/>
        <w:numPr>
          <w:ilvl w:val="4"/>
          <w:numId w:val="23"/>
        </w:numPr>
      </w:pPr>
      <w:r>
        <w:t>Reviewed ISSS website</w:t>
      </w:r>
    </w:p>
    <w:p w:rsidR="00B37B95" w:rsidRDefault="00B37B95" w:rsidP="00776935">
      <w:pPr>
        <w:pStyle w:val="ListParagraph"/>
        <w:numPr>
          <w:ilvl w:val="4"/>
          <w:numId w:val="23"/>
        </w:numPr>
      </w:pPr>
      <w:r>
        <w:t>Briefed goals</w:t>
      </w:r>
    </w:p>
    <w:p w:rsidR="00B37B95" w:rsidRDefault="00B37B95" w:rsidP="00776935">
      <w:pPr>
        <w:pStyle w:val="ListParagraph"/>
        <w:numPr>
          <w:ilvl w:val="4"/>
          <w:numId w:val="23"/>
        </w:numPr>
      </w:pPr>
      <w:r>
        <w:t>Status of Chapter membership/financial/officers</w:t>
      </w:r>
    </w:p>
    <w:p w:rsidR="00B37B95" w:rsidRDefault="00B37B95" w:rsidP="00776935">
      <w:pPr>
        <w:pStyle w:val="ListParagraph"/>
        <w:numPr>
          <w:ilvl w:val="0"/>
          <w:numId w:val="28"/>
        </w:numPr>
      </w:pPr>
      <w:r>
        <w:t>Goals for 2015-2016</w:t>
      </w:r>
    </w:p>
    <w:p w:rsidR="00B14FFB" w:rsidRDefault="00B37B95" w:rsidP="00776935">
      <w:pPr>
        <w:pStyle w:val="ListParagraph"/>
        <w:numPr>
          <w:ilvl w:val="1"/>
          <w:numId w:val="28"/>
        </w:numPr>
      </w:pPr>
      <w:r>
        <w:t>Prom</w:t>
      </w:r>
      <w:r w:rsidR="00B14FFB">
        <w:t>ote system safety within the local engineering community</w:t>
      </w:r>
    </w:p>
    <w:p w:rsidR="006E6429" w:rsidRDefault="006E6429" w:rsidP="00776935">
      <w:pPr>
        <w:pStyle w:val="ListParagraph"/>
        <w:numPr>
          <w:ilvl w:val="1"/>
          <w:numId w:val="28"/>
        </w:numPr>
      </w:pPr>
      <w:r>
        <w:t>Create interest in joining chapter</w:t>
      </w:r>
    </w:p>
    <w:p w:rsidR="006E6429" w:rsidRDefault="006E6429" w:rsidP="00776935">
      <w:pPr>
        <w:pStyle w:val="ListParagraph"/>
        <w:numPr>
          <w:ilvl w:val="1"/>
          <w:numId w:val="28"/>
        </w:numPr>
      </w:pPr>
      <w:r>
        <w:t>Attend EC meeting</w:t>
      </w:r>
    </w:p>
    <w:p w:rsidR="006E6429" w:rsidRDefault="006E6429" w:rsidP="00776935">
      <w:pPr>
        <w:pStyle w:val="ListParagraph"/>
        <w:numPr>
          <w:ilvl w:val="1"/>
          <w:numId w:val="28"/>
        </w:numPr>
      </w:pPr>
      <w:r>
        <w:t>Outreach to other safety (or similar) organizations for co</w:t>
      </w:r>
      <w:r w:rsidR="00872519">
        <w:t>-</w:t>
      </w:r>
      <w:r>
        <w:t>sponsoring activities like INCOSE</w:t>
      </w:r>
    </w:p>
    <w:p w:rsidR="006E6429" w:rsidRDefault="006E6429" w:rsidP="00776935">
      <w:pPr>
        <w:pStyle w:val="ListParagraph"/>
        <w:numPr>
          <w:ilvl w:val="1"/>
          <w:numId w:val="28"/>
        </w:numPr>
      </w:pPr>
      <w:r>
        <w:t>I</w:t>
      </w:r>
      <w:r w:rsidR="00B14FFB">
        <w:t>ts getting hard to justify to corporate level to clearly state how important it is to attend these type of conferences.  Lockheed Martin makes attendees provide an hour long tutorial for attending conferences.</w:t>
      </w:r>
      <w:r>
        <w:t xml:space="preserve">  Lockheed paid for 10 members</w:t>
      </w:r>
    </w:p>
    <w:p w:rsidR="00B14FFB" w:rsidRDefault="00B14FFB" w:rsidP="00776935">
      <w:pPr>
        <w:pStyle w:val="ListParagraph"/>
        <w:numPr>
          <w:ilvl w:val="1"/>
          <w:numId w:val="28"/>
        </w:numPr>
      </w:pPr>
      <w:r>
        <w:t xml:space="preserve">Only 11 members in the North Texas chapter. </w:t>
      </w:r>
    </w:p>
    <w:p w:rsidR="00053D3D" w:rsidRPr="00B14FFB" w:rsidRDefault="00053D3D" w:rsidP="00776935">
      <w:pPr>
        <w:pStyle w:val="ListParagraph"/>
        <w:numPr>
          <w:ilvl w:val="1"/>
          <w:numId w:val="28"/>
        </w:numPr>
      </w:pPr>
      <w:r>
        <w:t xml:space="preserve">Frank Rinaldo stepped down after 8 years as President. Tom Haeussler has agreed to be acting President. </w:t>
      </w:r>
      <w:r w:rsidR="00B14DA3">
        <w:t>Meeting will be scheduled to vote for officers</w:t>
      </w:r>
    </w:p>
    <w:p w:rsidR="008F1860" w:rsidRDefault="002F7CEF" w:rsidP="002F7CEF">
      <w:pPr>
        <w:pStyle w:val="Heading2"/>
        <w:numPr>
          <w:ilvl w:val="0"/>
          <w:numId w:val="0"/>
        </w:numPr>
      </w:pPr>
      <w:bookmarkStart w:id="28" w:name="_Toc431239179"/>
      <w:r>
        <w:t xml:space="preserve">4.9 </w:t>
      </w:r>
      <w:r w:rsidR="008F1860" w:rsidRPr="00793FF8">
        <w:t>Saguaro</w:t>
      </w:r>
      <w:bookmarkEnd w:id="28"/>
    </w:p>
    <w:p w:rsidR="00993820" w:rsidRPr="00993820" w:rsidRDefault="000D10BB" w:rsidP="00993820">
      <w:r>
        <w:t>No presentation received.</w:t>
      </w:r>
    </w:p>
    <w:p w:rsidR="008F1860" w:rsidRDefault="002F7CEF" w:rsidP="002F7CEF">
      <w:pPr>
        <w:pStyle w:val="Heading2"/>
        <w:numPr>
          <w:ilvl w:val="0"/>
          <w:numId w:val="0"/>
        </w:numPr>
      </w:pPr>
      <w:bookmarkStart w:id="29" w:name="_Toc431239180"/>
      <w:r>
        <w:t xml:space="preserve">4.10 </w:t>
      </w:r>
      <w:r w:rsidR="008F1860" w:rsidRPr="00793FF8">
        <w:t>Sierra High Desert</w:t>
      </w:r>
      <w:bookmarkEnd w:id="29"/>
    </w:p>
    <w:p w:rsidR="004502DB" w:rsidRDefault="003C5A6C" w:rsidP="00776935">
      <w:pPr>
        <w:pStyle w:val="ListParagraph"/>
        <w:numPr>
          <w:ilvl w:val="0"/>
          <w:numId w:val="29"/>
        </w:numPr>
      </w:pPr>
      <w:r>
        <w:t>Jerry Bannister</w:t>
      </w:r>
      <w:r w:rsidR="00252617">
        <w:t xml:space="preserve">. </w:t>
      </w:r>
    </w:p>
    <w:p w:rsidR="004502DB" w:rsidRDefault="004502DB" w:rsidP="00776935">
      <w:pPr>
        <w:pStyle w:val="ListParagraph"/>
        <w:numPr>
          <w:ilvl w:val="1"/>
          <w:numId w:val="29"/>
        </w:numPr>
      </w:pPr>
      <w:r>
        <w:t>Accomplishments 2014-2015</w:t>
      </w:r>
    </w:p>
    <w:p w:rsidR="004502DB" w:rsidRDefault="00252617" w:rsidP="00776935">
      <w:pPr>
        <w:pStyle w:val="ListParagraph"/>
        <w:numPr>
          <w:ilvl w:val="2"/>
          <w:numId w:val="29"/>
        </w:numPr>
      </w:pPr>
      <w:r>
        <w:t xml:space="preserve">Suffering from sequestration.  </w:t>
      </w:r>
    </w:p>
    <w:p w:rsidR="004502DB" w:rsidRDefault="00472341" w:rsidP="00776935">
      <w:pPr>
        <w:pStyle w:val="ListParagraph"/>
        <w:numPr>
          <w:ilvl w:val="2"/>
          <w:numId w:val="29"/>
        </w:numPr>
      </w:pPr>
      <w:r>
        <w:t>Signed up 7 new members</w:t>
      </w:r>
      <w:r w:rsidR="001F6AF5">
        <w:t>, 10 renews</w:t>
      </w:r>
      <w:r>
        <w:t xml:space="preserve">. </w:t>
      </w:r>
    </w:p>
    <w:p w:rsidR="004502DB" w:rsidRDefault="00472341" w:rsidP="00776935">
      <w:pPr>
        <w:pStyle w:val="ListParagraph"/>
        <w:numPr>
          <w:ilvl w:val="2"/>
          <w:numId w:val="29"/>
        </w:numPr>
      </w:pPr>
      <w:r>
        <w:t xml:space="preserve"> One of the things in chapter health is that you have to have professional members. </w:t>
      </w:r>
    </w:p>
    <w:p w:rsidR="004502DB" w:rsidRDefault="004502DB" w:rsidP="00776935">
      <w:pPr>
        <w:pStyle w:val="ListParagraph"/>
        <w:numPr>
          <w:ilvl w:val="0"/>
          <w:numId w:val="30"/>
        </w:numPr>
      </w:pPr>
      <w:r>
        <w:t>G</w:t>
      </w:r>
      <w:r w:rsidR="001F6AF5">
        <w:t xml:space="preserve">oals </w:t>
      </w:r>
      <w:r>
        <w:t>for 2015-201</w:t>
      </w:r>
      <w:r w:rsidR="00872519">
        <w:t>6</w:t>
      </w:r>
    </w:p>
    <w:p w:rsidR="004502DB" w:rsidRDefault="004502DB" w:rsidP="00776935">
      <w:pPr>
        <w:pStyle w:val="ListParagraph"/>
        <w:numPr>
          <w:ilvl w:val="1"/>
          <w:numId w:val="30"/>
        </w:numPr>
      </w:pPr>
      <w:r>
        <w:t>Redo t</w:t>
      </w:r>
      <w:r w:rsidR="001F6AF5">
        <w:t xml:space="preserve">he charter </w:t>
      </w:r>
    </w:p>
    <w:p w:rsidR="004502DB" w:rsidRDefault="004502DB" w:rsidP="00776935">
      <w:pPr>
        <w:pStyle w:val="ListParagraph"/>
        <w:numPr>
          <w:ilvl w:val="1"/>
          <w:numId w:val="30"/>
        </w:numPr>
      </w:pPr>
      <w:r>
        <w:t xml:space="preserve">Absorb </w:t>
      </w:r>
      <w:r w:rsidR="001F6AF5">
        <w:t>some of the Southern California members</w:t>
      </w:r>
    </w:p>
    <w:p w:rsidR="004502DB" w:rsidRDefault="001F6AF5" w:rsidP="00776935">
      <w:pPr>
        <w:pStyle w:val="ListParagraph"/>
        <w:numPr>
          <w:ilvl w:val="1"/>
          <w:numId w:val="30"/>
        </w:numPr>
      </w:pPr>
      <w:r>
        <w:t xml:space="preserve">Have volunteers for new officers and will have election soon.  </w:t>
      </w:r>
    </w:p>
    <w:p w:rsidR="00252617" w:rsidRPr="00252617" w:rsidRDefault="001F6AF5" w:rsidP="00776935">
      <w:pPr>
        <w:pStyle w:val="ListParagraph"/>
        <w:numPr>
          <w:ilvl w:val="1"/>
          <w:numId w:val="30"/>
        </w:numPr>
      </w:pPr>
      <w:r>
        <w:t xml:space="preserve">Will have one senior upgrade and 2 fellow upgrades. </w:t>
      </w:r>
    </w:p>
    <w:p w:rsidR="008F1860" w:rsidRDefault="002F7CEF" w:rsidP="002F7CEF">
      <w:pPr>
        <w:pStyle w:val="Heading2"/>
        <w:numPr>
          <w:ilvl w:val="0"/>
          <w:numId w:val="0"/>
        </w:numPr>
      </w:pPr>
      <w:bookmarkStart w:id="30" w:name="_Toc431239181"/>
      <w:r>
        <w:t xml:space="preserve">4.11 </w:t>
      </w:r>
      <w:r w:rsidR="008F1860" w:rsidRPr="00793FF8">
        <w:t>Singapore</w:t>
      </w:r>
      <w:bookmarkEnd w:id="30"/>
    </w:p>
    <w:p w:rsidR="00EF23E1" w:rsidRDefault="00CF37EC" w:rsidP="00776935">
      <w:pPr>
        <w:pStyle w:val="ListParagraph"/>
        <w:numPr>
          <w:ilvl w:val="0"/>
          <w:numId w:val="31"/>
        </w:numPr>
      </w:pPr>
      <w:r>
        <w:t xml:space="preserve">Eng Ling Onn </w:t>
      </w:r>
    </w:p>
    <w:p w:rsidR="00EF23E1" w:rsidRDefault="00EF23E1" w:rsidP="00776935">
      <w:pPr>
        <w:pStyle w:val="ListParagraph"/>
        <w:numPr>
          <w:ilvl w:val="1"/>
          <w:numId w:val="31"/>
        </w:numPr>
      </w:pPr>
      <w:r>
        <w:t>Accomplishments for 2014-2015</w:t>
      </w:r>
    </w:p>
    <w:p w:rsidR="00EF23E1" w:rsidRDefault="00EF23E1" w:rsidP="00776935">
      <w:pPr>
        <w:pStyle w:val="ListParagraph"/>
        <w:numPr>
          <w:ilvl w:val="2"/>
          <w:numId w:val="31"/>
        </w:numPr>
      </w:pPr>
      <w:r>
        <w:t>Held 2 chapter meetings</w:t>
      </w:r>
    </w:p>
    <w:p w:rsidR="00EF23E1" w:rsidRDefault="00EF23E1" w:rsidP="00776935">
      <w:pPr>
        <w:pStyle w:val="ListParagraph"/>
        <w:numPr>
          <w:ilvl w:val="2"/>
          <w:numId w:val="31"/>
        </w:numPr>
      </w:pPr>
      <w:r>
        <w:t>Published 5 chapter newsletters</w:t>
      </w:r>
    </w:p>
    <w:p w:rsidR="00EF23E1" w:rsidRDefault="00EF23E1" w:rsidP="00776935">
      <w:pPr>
        <w:pStyle w:val="ListParagraph"/>
        <w:numPr>
          <w:ilvl w:val="2"/>
          <w:numId w:val="31"/>
        </w:numPr>
      </w:pPr>
      <w:r>
        <w:t>Held one special event</w:t>
      </w:r>
    </w:p>
    <w:p w:rsidR="00EF23E1" w:rsidRDefault="00EF23E1" w:rsidP="00776935">
      <w:pPr>
        <w:pStyle w:val="ListParagraph"/>
        <w:numPr>
          <w:ilvl w:val="2"/>
          <w:numId w:val="31"/>
        </w:numPr>
      </w:pPr>
      <w:r>
        <w:t>Held one chapter promotional activities – Chapter Sharing</w:t>
      </w:r>
    </w:p>
    <w:p w:rsidR="00EF23E1" w:rsidRDefault="00EF23E1" w:rsidP="00776935">
      <w:pPr>
        <w:pStyle w:val="ListParagraph"/>
        <w:numPr>
          <w:ilvl w:val="3"/>
          <w:numId w:val="31"/>
        </w:numPr>
      </w:pPr>
      <w:r>
        <w:t>Reach out to students</w:t>
      </w:r>
    </w:p>
    <w:p w:rsidR="00EF23E1" w:rsidRDefault="00EF23E1" w:rsidP="00776935">
      <w:pPr>
        <w:pStyle w:val="ListParagraph"/>
        <w:numPr>
          <w:ilvl w:val="3"/>
          <w:numId w:val="31"/>
        </w:numPr>
      </w:pPr>
      <w:r>
        <w:t>75 system safety practioners</w:t>
      </w:r>
    </w:p>
    <w:p w:rsidR="00EF23E1" w:rsidRDefault="00EF23E1" w:rsidP="00776935">
      <w:pPr>
        <w:pStyle w:val="ListParagraph"/>
        <w:numPr>
          <w:ilvl w:val="3"/>
          <w:numId w:val="31"/>
        </w:numPr>
      </w:pPr>
      <w:r>
        <w:lastRenderedPageBreak/>
        <w:t>55 third/fourth year students of Singapore Institute of Technology</w:t>
      </w:r>
    </w:p>
    <w:p w:rsidR="00EF23E1" w:rsidRDefault="00EF23E1" w:rsidP="00776935">
      <w:pPr>
        <w:pStyle w:val="ListParagraph"/>
        <w:numPr>
          <w:ilvl w:val="3"/>
          <w:numId w:val="31"/>
        </w:numPr>
      </w:pPr>
      <w:r>
        <w:t>Chris Johnson presented “Techniques to increase the resilience of Singapore’s Safety-Critical Systems to Cyber Attacks”</w:t>
      </w:r>
    </w:p>
    <w:p w:rsidR="00EF23E1" w:rsidRDefault="00EF23E1" w:rsidP="00776935">
      <w:pPr>
        <w:pStyle w:val="ListParagraph"/>
        <w:numPr>
          <w:ilvl w:val="3"/>
          <w:numId w:val="31"/>
        </w:numPr>
      </w:pPr>
      <w:r>
        <w:t>Mr. Tan ShenChin presented “Interpretation of the Software Control Categories for MIL-STD-882C”.</w:t>
      </w:r>
    </w:p>
    <w:p w:rsidR="00EF23E1" w:rsidRDefault="00EF23E1" w:rsidP="00776935">
      <w:pPr>
        <w:pStyle w:val="ListParagraph"/>
        <w:numPr>
          <w:ilvl w:val="2"/>
          <w:numId w:val="31"/>
        </w:numPr>
      </w:pPr>
      <w:r>
        <w:t>Published 3 JSS articles</w:t>
      </w:r>
    </w:p>
    <w:p w:rsidR="007B5751" w:rsidRDefault="00CF37EC" w:rsidP="00776935">
      <w:pPr>
        <w:pStyle w:val="ListParagraph"/>
        <w:numPr>
          <w:ilvl w:val="2"/>
          <w:numId w:val="31"/>
        </w:numPr>
      </w:pPr>
      <w:r>
        <w:t xml:space="preserve"> </w:t>
      </w:r>
      <w:r w:rsidR="00EF23E1">
        <w:t>L</w:t>
      </w:r>
      <w:r>
        <w:t>aunched an essay writing comp</w:t>
      </w:r>
      <w:r w:rsidR="0097156B">
        <w:t>etition for college students to promote greater awareness of system safety engineering and management among students and t</w:t>
      </w:r>
      <w:r w:rsidR="00872519">
        <w:t>o</w:t>
      </w:r>
      <w:r w:rsidR="0097156B">
        <w:t xml:space="preserve"> encourage early involvement in the safety field. </w:t>
      </w:r>
    </w:p>
    <w:p w:rsidR="0097156B" w:rsidRDefault="0097156B" w:rsidP="00776935">
      <w:pPr>
        <w:pStyle w:val="ListParagraph"/>
        <w:numPr>
          <w:ilvl w:val="0"/>
          <w:numId w:val="32"/>
        </w:numPr>
      </w:pPr>
      <w:r>
        <w:t>Goals for 2015-2016</w:t>
      </w:r>
    </w:p>
    <w:p w:rsidR="0097156B" w:rsidRDefault="0097156B" w:rsidP="00776935">
      <w:pPr>
        <w:pStyle w:val="ListParagraph"/>
        <w:numPr>
          <w:ilvl w:val="1"/>
          <w:numId w:val="32"/>
        </w:numPr>
      </w:pPr>
      <w:r>
        <w:t>Continue to conduct system safety sharing sessions</w:t>
      </w:r>
    </w:p>
    <w:p w:rsidR="0097156B" w:rsidRDefault="0097156B" w:rsidP="00776935">
      <w:pPr>
        <w:pStyle w:val="ListParagraph"/>
        <w:numPr>
          <w:ilvl w:val="1"/>
          <w:numId w:val="32"/>
        </w:numPr>
      </w:pPr>
      <w:r>
        <w:t>Continue to engage tertiary students</w:t>
      </w:r>
    </w:p>
    <w:p w:rsidR="0097156B" w:rsidRDefault="0097156B" w:rsidP="00776935">
      <w:pPr>
        <w:pStyle w:val="ListParagraph"/>
        <w:numPr>
          <w:ilvl w:val="1"/>
          <w:numId w:val="32"/>
        </w:numPr>
      </w:pPr>
      <w:r>
        <w:t>Make System Safety Essay Writing Competition a success</w:t>
      </w:r>
    </w:p>
    <w:p w:rsidR="0097156B" w:rsidRPr="00CF37EC" w:rsidRDefault="0097156B" w:rsidP="00776935">
      <w:pPr>
        <w:pStyle w:val="ListParagraph"/>
        <w:numPr>
          <w:ilvl w:val="1"/>
          <w:numId w:val="32"/>
        </w:numPr>
      </w:pPr>
      <w:r>
        <w:t>Encourage ISSS membership</w:t>
      </w:r>
    </w:p>
    <w:p w:rsidR="008F1860" w:rsidRDefault="002F7CEF" w:rsidP="002F7CEF">
      <w:pPr>
        <w:pStyle w:val="Heading2"/>
        <w:numPr>
          <w:ilvl w:val="0"/>
          <w:numId w:val="0"/>
        </w:numPr>
      </w:pPr>
      <w:bookmarkStart w:id="31" w:name="_Toc431239182"/>
      <w:r>
        <w:t xml:space="preserve">4.12 </w:t>
      </w:r>
      <w:r w:rsidR="008F1860" w:rsidRPr="00793FF8">
        <w:t>Southern California</w:t>
      </w:r>
      <w:bookmarkEnd w:id="31"/>
    </w:p>
    <w:p w:rsidR="00E16DC9" w:rsidRPr="00E16DC9" w:rsidRDefault="00E16DC9" w:rsidP="00E16DC9">
      <w:r>
        <w:t xml:space="preserve">No </w:t>
      </w:r>
      <w:r w:rsidR="000D10BB">
        <w:t>presentation received.</w:t>
      </w:r>
    </w:p>
    <w:p w:rsidR="008F1860" w:rsidRDefault="000D10BB" w:rsidP="000D10BB">
      <w:pPr>
        <w:pStyle w:val="Heading2"/>
        <w:numPr>
          <w:ilvl w:val="0"/>
          <w:numId w:val="0"/>
        </w:numPr>
      </w:pPr>
      <w:bookmarkStart w:id="32" w:name="_Toc431239183"/>
      <w:r>
        <w:t xml:space="preserve">4.13 </w:t>
      </w:r>
      <w:r w:rsidR="008F1860" w:rsidRPr="00793FF8">
        <w:t>Tennessee Valley</w:t>
      </w:r>
      <w:bookmarkEnd w:id="32"/>
    </w:p>
    <w:p w:rsidR="00DE78D8" w:rsidRDefault="005E611C" w:rsidP="00776935">
      <w:pPr>
        <w:pStyle w:val="ListParagraph"/>
        <w:numPr>
          <w:ilvl w:val="0"/>
          <w:numId w:val="33"/>
        </w:numPr>
      </w:pPr>
      <w:r>
        <w:t xml:space="preserve">Ken Rose   </w:t>
      </w:r>
    </w:p>
    <w:p w:rsidR="005E611C" w:rsidRPr="00FD5994" w:rsidRDefault="005E611C" w:rsidP="00776935">
      <w:pPr>
        <w:pStyle w:val="ListParagraph"/>
        <w:numPr>
          <w:ilvl w:val="1"/>
          <w:numId w:val="33"/>
        </w:numPr>
      </w:pPr>
      <w:r w:rsidRPr="00FD5994">
        <w:t>Review of past and current chapter officers</w:t>
      </w:r>
    </w:p>
    <w:p w:rsidR="005E611C" w:rsidRPr="00FD5994" w:rsidRDefault="005E611C" w:rsidP="00776935">
      <w:pPr>
        <w:pStyle w:val="ListParagraph"/>
        <w:numPr>
          <w:ilvl w:val="1"/>
          <w:numId w:val="33"/>
        </w:numPr>
      </w:pPr>
      <w:r w:rsidRPr="00FD5994">
        <w:t xml:space="preserve">Held </w:t>
      </w:r>
      <w:r>
        <w:t>9</w:t>
      </w:r>
      <w:r w:rsidRPr="00FD5994">
        <w:t xml:space="preserve"> chapter meetings</w:t>
      </w:r>
    </w:p>
    <w:p w:rsidR="005E611C" w:rsidRPr="00FD5994" w:rsidRDefault="005E611C" w:rsidP="00776935">
      <w:pPr>
        <w:pStyle w:val="ListParagraph"/>
        <w:numPr>
          <w:ilvl w:val="1"/>
          <w:numId w:val="33"/>
        </w:numPr>
      </w:pPr>
      <w:r w:rsidRPr="00FD5994">
        <w:t>Promotional activities</w:t>
      </w:r>
    </w:p>
    <w:p w:rsidR="005E611C" w:rsidRPr="00FD5994" w:rsidRDefault="005E611C" w:rsidP="00776935">
      <w:pPr>
        <w:pStyle w:val="ListParagraph"/>
        <w:numPr>
          <w:ilvl w:val="2"/>
          <w:numId w:val="33"/>
        </w:numPr>
      </w:pPr>
      <w:r w:rsidRPr="00FD5994">
        <w:t>Future city completion</w:t>
      </w:r>
    </w:p>
    <w:p w:rsidR="005E611C" w:rsidRPr="00FD5994" w:rsidRDefault="005E611C" w:rsidP="00776935">
      <w:pPr>
        <w:pStyle w:val="ListParagraph"/>
        <w:numPr>
          <w:ilvl w:val="2"/>
          <w:numId w:val="33"/>
        </w:numPr>
      </w:pPr>
      <w:r w:rsidRPr="00FD5994">
        <w:t>NASA human explorer rover challenge – purchased safety glasses to support event</w:t>
      </w:r>
    </w:p>
    <w:p w:rsidR="005E611C" w:rsidRPr="00FD5994" w:rsidRDefault="005E611C" w:rsidP="00776935">
      <w:pPr>
        <w:pStyle w:val="ListParagraph"/>
        <w:numPr>
          <w:ilvl w:val="1"/>
          <w:numId w:val="33"/>
        </w:numPr>
      </w:pPr>
      <w:r>
        <w:t>TVC members provided Conference Chair, Facilities Chair, Technical Program Chair, Sponsor/Exhibitor Chair, Protocol/Speaker Chair, Webmaster, 1 Luncheon Speaker and 2 session chairs in addition to presenting a tutorial, paper and led one panel discussion</w:t>
      </w:r>
    </w:p>
    <w:p w:rsidR="005E611C" w:rsidRPr="00FD5994" w:rsidRDefault="005E611C" w:rsidP="00776935">
      <w:pPr>
        <w:pStyle w:val="ListParagraph"/>
        <w:numPr>
          <w:ilvl w:val="1"/>
          <w:numId w:val="33"/>
        </w:numPr>
      </w:pPr>
      <w:r w:rsidRPr="00FD5994">
        <w:t>Tw</w:t>
      </w:r>
      <w:r>
        <w:t>elve</w:t>
      </w:r>
      <w:r w:rsidRPr="00FD5994">
        <w:t xml:space="preserve"> new members</w:t>
      </w:r>
    </w:p>
    <w:p w:rsidR="005E611C" w:rsidRPr="00FD5994" w:rsidRDefault="005E611C" w:rsidP="00776935">
      <w:pPr>
        <w:pStyle w:val="ListParagraph"/>
        <w:numPr>
          <w:ilvl w:val="1"/>
          <w:numId w:val="33"/>
        </w:numPr>
      </w:pPr>
      <w:r>
        <w:t>Three member upgrades</w:t>
      </w:r>
    </w:p>
    <w:p w:rsidR="005E611C" w:rsidRPr="00FD5994" w:rsidRDefault="005E611C" w:rsidP="00776935">
      <w:pPr>
        <w:pStyle w:val="ListParagraph"/>
        <w:numPr>
          <w:ilvl w:val="1"/>
          <w:numId w:val="33"/>
        </w:numPr>
      </w:pPr>
      <w:r w:rsidRPr="00FD5994">
        <w:t>1 Article in journal</w:t>
      </w:r>
    </w:p>
    <w:p w:rsidR="005E611C" w:rsidRPr="00FD5994" w:rsidRDefault="005E611C" w:rsidP="00776935">
      <w:pPr>
        <w:pStyle w:val="ListParagraph"/>
        <w:numPr>
          <w:ilvl w:val="1"/>
          <w:numId w:val="33"/>
        </w:numPr>
      </w:pPr>
      <w:r w:rsidRPr="00FD5994">
        <w:t>Goals</w:t>
      </w:r>
    </w:p>
    <w:p w:rsidR="005E611C" w:rsidRPr="00FD5994" w:rsidRDefault="005E611C" w:rsidP="00776935">
      <w:pPr>
        <w:pStyle w:val="ListParagraph"/>
        <w:numPr>
          <w:ilvl w:val="2"/>
          <w:numId w:val="33"/>
        </w:numPr>
      </w:pPr>
      <w:r w:rsidRPr="00FD5994">
        <w:t>Continue to support Huntsville Area Technical Society</w:t>
      </w:r>
    </w:p>
    <w:p w:rsidR="005E611C" w:rsidRPr="00FD5994" w:rsidRDefault="005E611C" w:rsidP="00776935">
      <w:pPr>
        <w:pStyle w:val="ListParagraph"/>
        <w:numPr>
          <w:ilvl w:val="2"/>
          <w:numId w:val="33"/>
        </w:numPr>
      </w:pPr>
      <w:r w:rsidRPr="00FD5994">
        <w:t>Sponsor community outreach</w:t>
      </w:r>
    </w:p>
    <w:p w:rsidR="005E611C" w:rsidRPr="00FD5994" w:rsidRDefault="005E611C" w:rsidP="00776935">
      <w:pPr>
        <w:pStyle w:val="ListParagraph"/>
        <w:numPr>
          <w:ilvl w:val="2"/>
          <w:numId w:val="33"/>
        </w:numPr>
      </w:pPr>
      <w:r w:rsidRPr="00FD5994">
        <w:t>Continue monthly meetings</w:t>
      </w:r>
    </w:p>
    <w:p w:rsidR="005E611C" w:rsidRPr="00FD5994" w:rsidRDefault="005E611C" w:rsidP="00776935">
      <w:pPr>
        <w:pStyle w:val="ListParagraph"/>
        <w:numPr>
          <w:ilvl w:val="2"/>
          <w:numId w:val="33"/>
        </w:numPr>
      </w:pPr>
      <w:r w:rsidRPr="00FD5994">
        <w:t>Reenergize partnership with NASA</w:t>
      </w:r>
    </w:p>
    <w:p w:rsidR="005E611C" w:rsidRPr="00FD5994" w:rsidRDefault="005E611C" w:rsidP="00776935">
      <w:pPr>
        <w:pStyle w:val="ListParagraph"/>
        <w:numPr>
          <w:ilvl w:val="2"/>
          <w:numId w:val="33"/>
        </w:numPr>
      </w:pPr>
      <w:r w:rsidRPr="00FD5994">
        <w:t>Focus to gain more full members</w:t>
      </w:r>
    </w:p>
    <w:p w:rsidR="008F1860" w:rsidRDefault="000D10BB" w:rsidP="000D10BB">
      <w:pPr>
        <w:pStyle w:val="Heading2"/>
        <w:numPr>
          <w:ilvl w:val="0"/>
          <w:numId w:val="0"/>
        </w:numPr>
      </w:pPr>
      <w:bookmarkStart w:id="33" w:name="_Toc431239184"/>
      <w:r>
        <w:t xml:space="preserve">4.14 </w:t>
      </w:r>
      <w:r w:rsidR="008F1860" w:rsidRPr="00793FF8">
        <w:t>Twin Cities</w:t>
      </w:r>
      <w:bookmarkEnd w:id="33"/>
    </w:p>
    <w:p w:rsidR="00E16DC9" w:rsidRPr="00E16DC9" w:rsidRDefault="00E16DC9" w:rsidP="00E16DC9">
      <w:r>
        <w:t xml:space="preserve">No </w:t>
      </w:r>
      <w:r w:rsidR="000D10BB">
        <w:t>presentation received</w:t>
      </w:r>
      <w:r>
        <w:t>.</w:t>
      </w:r>
    </w:p>
    <w:p w:rsidR="00157BAE" w:rsidRDefault="00157BAE" w:rsidP="000D10BB">
      <w:pPr>
        <w:pStyle w:val="Heading2"/>
        <w:numPr>
          <w:ilvl w:val="0"/>
          <w:numId w:val="0"/>
        </w:numPr>
      </w:pPr>
      <w:bookmarkStart w:id="34" w:name="_Toc431239185"/>
    </w:p>
    <w:p w:rsidR="008F1860" w:rsidRDefault="000D10BB" w:rsidP="000D10BB">
      <w:pPr>
        <w:pStyle w:val="Heading2"/>
        <w:numPr>
          <w:ilvl w:val="0"/>
          <w:numId w:val="0"/>
        </w:numPr>
      </w:pPr>
      <w:r>
        <w:lastRenderedPageBreak/>
        <w:t xml:space="preserve">4.15 </w:t>
      </w:r>
      <w:r w:rsidR="008F1860" w:rsidRPr="00793FF8">
        <w:t>Virtual</w:t>
      </w:r>
      <w:bookmarkEnd w:id="34"/>
    </w:p>
    <w:p w:rsidR="00FE665B" w:rsidRDefault="00FE665B" w:rsidP="00776935">
      <w:pPr>
        <w:pStyle w:val="ListParagraph"/>
        <w:numPr>
          <w:ilvl w:val="0"/>
          <w:numId w:val="33"/>
        </w:numPr>
      </w:pPr>
      <w:r>
        <w:t xml:space="preserve">Mike McKelvey </w:t>
      </w:r>
    </w:p>
    <w:p w:rsidR="001A5C25" w:rsidRDefault="001A5C25" w:rsidP="00776935">
      <w:pPr>
        <w:pStyle w:val="ListParagraph"/>
        <w:numPr>
          <w:ilvl w:val="1"/>
          <w:numId w:val="33"/>
        </w:numPr>
      </w:pPr>
      <w:r>
        <w:t>Accomplishments</w:t>
      </w:r>
    </w:p>
    <w:p w:rsidR="001A5C25" w:rsidRDefault="001A5C25" w:rsidP="00776935">
      <w:pPr>
        <w:pStyle w:val="ListParagraph"/>
        <w:numPr>
          <w:ilvl w:val="2"/>
          <w:numId w:val="33"/>
        </w:numPr>
      </w:pPr>
      <w:r>
        <w:t>Held numerous virtual chapter meetings, including technical topics and presentations</w:t>
      </w:r>
    </w:p>
    <w:p w:rsidR="001A5C25" w:rsidRDefault="001A5C25" w:rsidP="00776935">
      <w:pPr>
        <w:pStyle w:val="ListParagraph"/>
        <w:numPr>
          <w:ilvl w:val="2"/>
          <w:numId w:val="33"/>
        </w:numPr>
      </w:pPr>
      <w:r>
        <w:t>Made contributions to the JSS</w:t>
      </w:r>
    </w:p>
    <w:p w:rsidR="001A5C25" w:rsidRDefault="001A5C25" w:rsidP="00776935">
      <w:pPr>
        <w:pStyle w:val="ListParagraph"/>
        <w:numPr>
          <w:ilvl w:val="2"/>
          <w:numId w:val="33"/>
        </w:numPr>
      </w:pPr>
      <w:r>
        <w:t>Posted discussions &amp; announcement on the LinkedIn (social media) web site of the Virtual Chapter</w:t>
      </w:r>
    </w:p>
    <w:p w:rsidR="001A5C25" w:rsidRDefault="001A5C25" w:rsidP="00776935">
      <w:pPr>
        <w:pStyle w:val="ListParagraph"/>
        <w:numPr>
          <w:ilvl w:val="2"/>
          <w:numId w:val="33"/>
        </w:numPr>
      </w:pPr>
      <w:r>
        <w:t xml:space="preserve">Completed election </w:t>
      </w:r>
      <w:r w:rsidR="00714DAB">
        <w:t>in June 2015 of chapter officers for a two-year term</w:t>
      </w:r>
    </w:p>
    <w:p w:rsidR="00714DAB" w:rsidRDefault="00714DAB" w:rsidP="00776935">
      <w:pPr>
        <w:pStyle w:val="ListParagraph"/>
        <w:numPr>
          <w:ilvl w:val="0"/>
          <w:numId w:val="34"/>
        </w:numPr>
      </w:pPr>
      <w:r>
        <w:t>Goals for 2015-2016</w:t>
      </w:r>
    </w:p>
    <w:p w:rsidR="00714DAB" w:rsidRDefault="00714DAB" w:rsidP="00776935">
      <w:pPr>
        <w:pStyle w:val="ListParagraph"/>
        <w:numPr>
          <w:ilvl w:val="1"/>
          <w:numId w:val="34"/>
        </w:numPr>
      </w:pPr>
      <w:r>
        <w:t>Switch to a paid provider of Internet meetings, such as GoToMeeting, and share access to this service with other chapters</w:t>
      </w:r>
    </w:p>
    <w:p w:rsidR="00714DAB" w:rsidRDefault="00714DAB" w:rsidP="00776935">
      <w:pPr>
        <w:pStyle w:val="ListParagraph"/>
        <w:numPr>
          <w:ilvl w:val="1"/>
          <w:numId w:val="34"/>
        </w:numPr>
      </w:pPr>
      <w:r>
        <w:t>Provide members with useful technical presentations in a “virtual” meeting setting</w:t>
      </w:r>
    </w:p>
    <w:p w:rsidR="00714DAB" w:rsidRDefault="00714DAB" w:rsidP="00776935">
      <w:pPr>
        <w:pStyle w:val="ListParagraph"/>
        <w:numPr>
          <w:ilvl w:val="1"/>
          <w:numId w:val="34"/>
        </w:numPr>
      </w:pPr>
      <w:r>
        <w:t>Increase contributions &amp; postings in the JSS and on social media</w:t>
      </w:r>
    </w:p>
    <w:p w:rsidR="00DE78D8" w:rsidRPr="00FE665B" w:rsidRDefault="00DE78D8" w:rsidP="00776935">
      <w:pPr>
        <w:pStyle w:val="ListParagraph"/>
        <w:numPr>
          <w:ilvl w:val="1"/>
          <w:numId w:val="34"/>
        </w:numPr>
      </w:pPr>
      <w:r>
        <w:t xml:space="preserve">Mike </w:t>
      </w:r>
      <w:r w:rsidR="00714DAB">
        <w:t>invited the Southern California Chapter to join the</w:t>
      </w:r>
      <w:r>
        <w:t xml:space="preserve"> Virtual chapter</w:t>
      </w:r>
      <w:r w:rsidR="00714DAB">
        <w:t xml:space="preserve"> </w:t>
      </w:r>
    </w:p>
    <w:p w:rsidR="008F1860" w:rsidRDefault="000D10BB" w:rsidP="000D10BB">
      <w:pPr>
        <w:pStyle w:val="Heading2"/>
        <w:numPr>
          <w:ilvl w:val="0"/>
          <w:numId w:val="0"/>
        </w:numPr>
      </w:pPr>
      <w:bookmarkStart w:id="35" w:name="_Toc431239186"/>
      <w:r>
        <w:t xml:space="preserve">4.16 </w:t>
      </w:r>
      <w:r w:rsidR="008F1860" w:rsidRPr="00793FF8">
        <w:t>Washington DC</w:t>
      </w:r>
      <w:bookmarkEnd w:id="35"/>
      <w:r w:rsidR="00F56FF2">
        <w:t xml:space="preserve"> </w:t>
      </w:r>
    </w:p>
    <w:p w:rsidR="00112372" w:rsidRDefault="00112372" w:rsidP="00776935">
      <w:pPr>
        <w:pStyle w:val="ListParagraph"/>
        <w:numPr>
          <w:ilvl w:val="0"/>
          <w:numId w:val="35"/>
        </w:numPr>
      </w:pPr>
      <w:r>
        <w:t xml:space="preserve">Donne DiFiglia </w:t>
      </w:r>
    </w:p>
    <w:p w:rsidR="00112372" w:rsidRDefault="00112372" w:rsidP="00776935">
      <w:pPr>
        <w:pStyle w:val="ListParagraph"/>
        <w:numPr>
          <w:ilvl w:val="1"/>
          <w:numId w:val="35"/>
        </w:numPr>
      </w:pPr>
      <w:r>
        <w:t>Accomplishments for 2014-2015</w:t>
      </w:r>
    </w:p>
    <w:p w:rsidR="00112372" w:rsidRDefault="00F56FF2" w:rsidP="00776935">
      <w:pPr>
        <w:pStyle w:val="ListParagraph"/>
        <w:numPr>
          <w:ilvl w:val="2"/>
          <w:numId w:val="35"/>
        </w:numPr>
      </w:pPr>
      <w:r>
        <w:t xml:space="preserve">Now have 96 members, 28 new members joined the WDC chapter.  </w:t>
      </w:r>
    </w:p>
    <w:p w:rsidR="00112372" w:rsidRDefault="00F56FF2" w:rsidP="00776935">
      <w:pPr>
        <w:pStyle w:val="ListParagraph"/>
        <w:numPr>
          <w:ilvl w:val="2"/>
          <w:numId w:val="35"/>
        </w:numPr>
      </w:pPr>
      <w:r>
        <w:t xml:space="preserve">Two meetings were held.  </w:t>
      </w:r>
    </w:p>
    <w:p w:rsidR="00112372" w:rsidRDefault="00F56FF2" w:rsidP="00776935">
      <w:pPr>
        <w:pStyle w:val="ListParagraph"/>
        <w:numPr>
          <w:ilvl w:val="2"/>
          <w:numId w:val="35"/>
        </w:numPr>
      </w:pPr>
      <w:r>
        <w:t xml:space="preserve">WDC is doing classes.  </w:t>
      </w:r>
    </w:p>
    <w:p w:rsidR="00112372" w:rsidRDefault="00112372" w:rsidP="00776935">
      <w:pPr>
        <w:pStyle w:val="ListParagraph"/>
        <w:numPr>
          <w:ilvl w:val="2"/>
          <w:numId w:val="35"/>
        </w:numPr>
      </w:pPr>
      <w:r>
        <w:t>WDC Scholarship Program – 20 applicants this year</w:t>
      </w:r>
    </w:p>
    <w:p w:rsidR="00112372" w:rsidRDefault="00112372" w:rsidP="00776935">
      <w:pPr>
        <w:pStyle w:val="ListParagraph"/>
        <w:numPr>
          <w:ilvl w:val="0"/>
          <w:numId w:val="36"/>
        </w:numPr>
      </w:pPr>
      <w:r>
        <w:t>Goals for 2015-2016</w:t>
      </w:r>
    </w:p>
    <w:p w:rsidR="00112372" w:rsidRDefault="00112372" w:rsidP="00776935">
      <w:pPr>
        <w:pStyle w:val="ListParagraph"/>
        <w:numPr>
          <w:ilvl w:val="1"/>
          <w:numId w:val="36"/>
        </w:numPr>
      </w:pPr>
      <w:r>
        <w:t>Scholarship Fundraiser/Holiday Event</w:t>
      </w:r>
    </w:p>
    <w:p w:rsidR="00112372" w:rsidRDefault="00112372" w:rsidP="00776935">
      <w:pPr>
        <w:pStyle w:val="ListParagraph"/>
        <w:numPr>
          <w:ilvl w:val="1"/>
          <w:numId w:val="36"/>
        </w:numPr>
      </w:pPr>
      <w:r>
        <w:t>Membership reward program for instance giving students a free membership.</w:t>
      </w:r>
    </w:p>
    <w:p w:rsidR="00112372" w:rsidRDefault="00112372" w:rsidP="00776935">
      <w:pPr>
        <w:pStyle w:val="ListParagraph"/>
        <w:numPr>
          <w:ilvl w:val="1"/>
          <w:numId w:val="36"/>
        </w:numPr>
      </w:pPr>
      <w:r>
        <w:t>JSS reward program such as money toward their membership</w:t>
      </w:r>
    </w:p>
    <w:p w:rsidR="00112372" w:rsidRDefault="00112372" w:rsidP="00776935">
      <w:pPr>
        <w:pStyle w:val="ListParagraph"/>
        <w:numPr>
          <w:ilvl w:val="1"/>
          <w:numId w:val="36"/>
        </w:numPr>
      </w:pPr>
      <w:r>
        <w:t>System Safety Workshops</w:t>
      </w:r>
    </w:p>
    <w:p w:rsidR="00112372" w:rsidRDefault="00112372" w:rsidP="00776935">
      <w:pPr>
        <w:pStyle w:val="ListParagraph"/>
        <w:numPr>
          <w:ilvl w:val="2"/>
          <w:numId w:val="36"/>
        </w:numPr>
      </w:pPr>
      <w:r>
        <w:t>Currently established: System and Software Safety</w:t>
      </w:r>
    </w:p>
    <w:p w:rsidR="00112372" w:rsidRDefault="00112372" w:rsidP="00776935">
      <w:pPr>
        <w:pStyle w:val="ListParagraph"/>
        <w:numPr>
          <w:ilvl w:val="2"/>
          <w:numId w:val="36"/>
        </w:numPr>
      </w:pPr>
      <w:r>
        <w:t>In development: Functional Hazard Analysis</w:t>
      </w:r>
    </w:p>
    <w:p w:rsidR="00112372" w:rsidRDefault="00112372" w:rsidP="00776935">
      <w:pPr>
        <w:pStyle w:val="ListParagraph"/>
        <w:numPr>
          <w:ilvl w:val="2"/>
          <w:numId w:val="36"/>
        </w:numPr>
      </w:pPr>
      <w:r>
        <w:t>Planned: Safety Analyses in support of MIL-STD-882E</w:t>
      </w:r>
    </w:p>
    <w:p w:rsidR="0062452B" w:rsidRDefault="00112372" w:rsidP="00776935">
      <w:pPr>
        <w:pStyle w:val="ListParagraph"/>
        <w:numPr>
          <w:ilvl w:val="0"/>
          <w:numId w:val="37"/>
        </w:numPr>
      </w:pPr>
      <w:r>
        <w:t>Increase in Chapter Meetings and Events</w:t>
      </w:r>
    </w:p>
    <w:p w:rsidR="006F6AF2" w:rsidRPr="0062452B" w:rsidRDefault="006F6AF2" w:rsidP="0062452B">
      <w:pPr>
        <w:ind w:firstLine="0"/>
        <w:rPr>
          <w:sz w:val="32"/>
          <w:szCs w:val="32"/>
        </w:rPr>
      </w:pPr>
      <w:r w:rsidRPr="0062452B">
        <w:rPr>
          <w:b/>
          <w:sz w:val="32"/>
          <w:szCs w:val="32"/>
        </w:rPr>
        <w:t>5 New Business</w:t>
      </w:r>
      <w:r w:rsidR="00674433" w:rsidRPr="0062452B">
        <w:rPr>
          <w:b/>
          <w:sz w:val="32"/>
          <w:szCs w:val="32"/>
        </w:rPr>
        <w:tab/>
      </w:r>
    </w:p>
    <w:p w:rsidR="00CD562F" w:rsidRDefault="00CD562F" w:rsidP="00C061AA">
      <w:pPr>
        <w:ind w:firstLine="0"/>
        <w:rPr>
          <w:b/>
          <w:sz w:val="32"/>
          <w:szCs w:val="32"/>
        </w:rPr>
      </w:pPr>
      <w:r>
        <w:rPr>
          <w:b/>
          <w:sz w:val="32"/>
          <w:szCs w:val="32"/>
        </w:rPr>
        <w:t>5.1 Budget</w:t>
      </w:r>
    </w:p>
    <w:p w:rsidR="00CD562F" w:rsidRDefault="00CD562F" w:rsidP="00776935">
      <w:pPr>
        <w:pStyle w:val="ListParagraph"/>
        <w:numPr>
          <w:ilvl w:val="0"/>
          <w:numId w:val="33"/>
        </w:numPr>
        <w:rPr>
          <w:sz w:val="24"/>
          <w:szCs w:val="24"/>
        </w:rPr>
      </w:pPr>
      <w:r w:rsidRPr="00CD562F">
        <w:rPr>
          <w:sz w:val="24"/>
          <w:szCs w:val="24"/>
        </w:rPr>
        <w:t>Motion to close out 2014-2015 budget and approve 2015-2016 budget</w:t>
      </w:r>
    </w:p>
    <w:p w:rsidR="00A70083" w:rsidRDefault="00A70083" w:rsidP="00776935">
      <w:pPr>
        <w:pStyle w:val="ListParagraph"/>
        <w:numPr>
          <w:ilvl w:val="0"/>
          <w:numId w:val="33"/>
        </w:numPr>
        <w:rPr>
          <w:sz w:val="24"/>
          <w:szCs w:val="24"/>
        </w:rPr>
      </w:pPr>
      <w:r>
        <w:rPr>
          <w:sz w:val="24"/>
          <w:szCs w:val="24"/>
        </w:rPr>
        <w:t xml:space="preserve">Rod Simmons asked if anyone had questions about the budget. Donne DiFiglia asked if the budget included Cathy’s salary. Yes it does. </w:t>
      </w:r>
    </w:p>
    <w:p w:rsidR="00A70083" w:rsidRDefault="00E6504F" w:rsidP="00776935">
      <w:pPr>
        <w:pStyle w:val="ListParagraph"/>
        <w:numPr>
          <w:ilvl w:val="0"/>
          <w:numId w:val="33"/>
        </w:numPr>
        <w:rPr>
          <w:sz w:val="24"/>
          <w:szCs w:val="24"/>
        </w:rPr>
      </w:pPr>
      <w:r>
        <w:rPr>
          <w:sz w:val="24"/>
          <w:szCs w:val="24"/>
        </w:rPr>
        <w:t>Melissa Emery</w:t>
      </w:r>
      <w:r w:rsidR="00A70083">
        <w:rPr>
          <w:sz w:val="24"/>
          <w:szCs w:val="24"/>
        </w:rPr>
        <w:t xml:space="preserve"> proposed an amendment to the budget to add postage and printing of brochures.</w:t>
      </w:r>
    </w:p>
    <w:p w:rsidR="00A70083" w:rsidRDefault="00A70083" w:rsidP="00776935">
      <w:pPr>
        <w:pStyle w:val="ListParagraph"/>
        <w:numPr>
          <w:ilvl w:val="0"/>
          <w:numId w:val="33"/>
        </w:numPr>
        <w:rPr>
          <w:sz w:val="24"/>
          <w:szCs w:val="24"/>
        </w:rPr>
      </w:pPr>
      <w:r>
        <w:rPr>
          <w:sz w:val="24"/>
          <w:szCs w:val="24"/>
        </w:rPr>
        <w:lastRenderedPageBreak/>
        <w:t>No further questions, budget approved.</w:t>
      </w:r>
    </w:p>
    <w:p w:rsidR="00154CB3" w:rsidRPr="00154CB3" w:rsidRDefault="00154CB3" w:rsidP="00154CB3">
      <w:pPr>
        <w:pStyle w:val="ListParagraph"/>
        <w:numPr>
          <w:ilvl w:val="0"/>
          <w:numId w:val="33"/>
        </w:numPr>
        <w:rPr>
          <w:sz w:val="24"/>
          <w:szCs w:val="24"/>
        </w:rPr>
      </w:pPr>
      <w:r>
        <w:rPr>
          <w:sz w:val="24"/>
          <w:szCs w:val="24"/>
        </w:rPr>
        <w:t>Motion to add Clif Ericson to the society financial records as new elected treasurer, Motion passed unanimously.</w:t>
      </w:r>
    </w:p>
    <w:p w:rsidR="00834555" w:rsidRPr="00CD562F" w:rsidRDefault="00C061AA" w:rsidP="00C061AA">
      <w:pPr>
        <w:ind w:firstLine="0"/>
        <w:rPr>
          <w:sz w:val="32"/>
          <w:szCs w:val="32"/>
        </w:rPr>
      </w:pPr>
      <w:r>
        <w:rPr>
          <w:b/>
          <w:sz w:val="32"/>
          <w:szCs w:val="32"/>
        </w:rPr>
        <w:t>5.</w:t>
      </w:r>
      <w:r w:rsidR="00CD562F">
        <w:rPr>
          <w:b/>
          <w:sz w:val="32"/>
          <w:szCs w:val="32"/>
        </w:rPr>
        <w:t>2</w:t>
      </w:r>
      <w:r>
        <w:rPr>
          <w:b/>
          <w:sz w:val="32"/>
          <w:szCs w:val="32"/>
        </w:rPr>
        <w:t xml:space="preserve"> </w:t>
      </w:r>
      <w:r w:rsidR="00834555" w:rsidRPr="00CD562F">
        <w:rPr>
          <w:b/>
          <w:sz w:val="32"/>
          <w:szCs w:val="32"/>
        </w:rPr>
        <w:t>Member Upgrades</w:t>
      </w:r>
    </w:p>
    <w:p w:rsidR="00B609E2" w:rsidRDefault="00A603A7" w:rsidP="00776935">
      <w:pPr>
        <w:pStyle w:val="ListParagraph"/>
        <w:numPr>
          <w:ilvl w:val="0"/>
          <w:numId w:val="33"/>
        </w:numPr>
      </w:pPr>
      <w:r>
        <w:t xml:space="preserve">Motion to approve Dr. Wolfgang Reinelt to senior member.  </w:t>
      </w:r>
    </w:p>
    <w:p w:rsidR="00B609E2" w:rsidRDefault="00A603A7" w:rsidP="00776935">
      <w:pPr>
        <w:pStyle w:val="ListParagraph"/>
        <w:numPr>
          <w:ilvl w:val="1"/>
          <w:numId w:val="33"/>
        </w:numPr>
      </w:pPr>
      <w:r>
        <w:t>He teaches system safety, has served society as chapter officer.  He exceeds the required points for upgrade to senio</w:t>
      </w:r>
      <w:r w:rsidR="00B609E2">
        <w:t xml:space="preserve">r member. </w:t>
      </w:r>
    </w:p>
    <w:p w:rsidR="00B609E2" w:rsidRDefault="00C061AA" w:rsidP="00776935">
      <w:pPr>
        <w:pStyle w:val="ListParagraph"/>
        <w:numPr>
          <w:ilvl w:val="1"/>
          <w:numId w:val="33"/>
        </w:numPr>
      </w:pPr>
      <w:r>
        <w:t>Chuck Muniak</w:t>
      </w:r>
      <w:r w:rsidR="00A603A7">
        <w:t xml:space="preserve"> seconded.  </w:t>
      </w:r>
    </w:p>
    <w:p w:rsidR="008F1860" w:rsidRDefault="00C061AA" w:rsidP="00776935">
      <w:pPr>
        <w:pStyle w:val="ListParagraph"/>
        <w:numPr>
          <w:ilvl w:val="1"/>
          <w:numId w:val="33"/>
        </w:numPr>
      </w:pPr>
      <w:r>
        <w:t>Motion was u</w:t>
      </w:r>
      <w:r w:rsidR="00A603A7">
        <w:t xml:space="preserve">nanimously approved. </w:t>
      </w:r>
    </w:p>
    <w:p w:rsidR="00B609E2" w:rsidRDefault="00A603A7" w:rsidP="00776935">
      <w:pPr>
        <w:pStyle w:val="ListParagraph"/>
        <w:numPr>
          <w:ilvl w:val="0"/>
          <w:numId w:val="38"/>
        </w:numPr>
      </w:pPr>
      <w:r>
        <w:t>Motion to appro</w:t>
      </w:r>
      <w:r w:rsidR="00A50BAA">
        <w:t>ve Milford (Frank) Olinger, Jr.</w:t>
      </w:r>
      <w:r>
        <w:t xml:space="preserve">, ASP to senior member.   </w:t>
      </w:r>
    </w:p>
    <w:p w:rsidR="00B609E2" w:rsidRDefault="00C061AA" w:rsidP="00776935">
      <w:pPr>
        <w:pStyle w:val="ListParagraph"/>
        <w:numPr>
          <w:ilvl w:val="1"/>
          <w:numId w:val="38"/>
        </w:numPr>
      </w:pPr>
      <w:r>
        <w:t xml:space="preserve">Milford exceeds the required points to upgrade to senior member. </w:t>
      </w:r>
    </w:p>
    <w:p w:rsidR="00B609E2" w:rsidRDefault="00B609E2" w:rsidP="00776935">
      <w:pPr>
        <w:pStyle w:val="ListParagraph"/>
        <w:numPr>
          <w:ilvl w:val="1"/>
          <w:numId w:val="38"/>
        </w:numPr>
      </w:pPr>
      <w:r>
        <w:t xml:space="preserve">Bob Schmedake seconded. </w:t>
      </w:r>
    </w:p>
    <w:p w:rsidR="00A603A7" w:rsidRDefault="00C061AA" w:rsidP="00776935">
      <w:pPr>
        <w:pStyle w:val="ListParagraph"/>
        <w:numPr>
          <w:ilvl w:val="1"/>
          <w:numId w:val="38"/>
        </w:numPr>
      </w:pPr>
      <w:r>
        <w:t>Motion was u</w:t>
      </w:r>
      <w:r w:rsidR="00A603A7">
        <w:t xml:space="preserve">nanimously approved. </w:t>
      </w:r>
    </w:p>
    <w:p w:rsidR="00B609E2" w:rsidRDefault="00A603A7" w:rsidP="00776935">
      <w:pPr>
        <w:pStyle w:val="ListParagraph"/>
        <w:numPr>
          <w:ilvl w:val="0"/>
          <w:numId w:val="38"/>
        </w:numPr>
      </w:pPr>
      <w:r>
        <w:t xml:space="preserve">Motion to approve Charlene Huberdeau to senior member. </w:t>
      </w:r>
    </w:p>
    <w:p w:rsidR="00B609E2" w:rsidRDefault="00B609E2" w:rsidP="00776935">
      <w:pPr>
        <w:pStyle w:val="ListParagraph"/>
        <w:numPr>
          <w:ilvl w:val="1"/>
          <w:numId w:val="38"/>
        </w:numPr>
      </w:pPr>
      <w:r>
        <w:t>Charlene exceeds the required points to upgrade to senior member.</w:t>
      </w:r>
      <w:r w:rsidR="00A603A7">
        <w:t xml:space="preserve"> </w:t>
      </w:r>
    </w:p>
    <w:p w:rsidR="00B609E2" w:rsidRDefault="00A603A7" w:rsidP="00776935">
      <w:pPr>
        <w:pStyle w:val="ListParagraph"/>
        <w:numPr>
          <w:ilvl w:val="1"/>
          <w:numId w:val="38"/>
        </w:numPr>
      </w:pPr>
      <w:r>
        <w:t xml:space="preserve">Alan </w:t>
      </w:r>
      <w:r w:rsidR="00150238">
        <w:t>S</w:t>
      </w:r>
      <w:r>
        <w:t xml:space="preserve">outhwick seconded.  </w:t>
      </w:r>
    </w:p>
    <w:p w:rsidR="00C061AA" w:rsidRDefault="00C061AA" w:rsidP="00776935">
      <w:pPr>
        <w:pStyle w:val="ListParagraph"/>
        <w:numPr>
          <w:ilvl w:val="1"/>
          <w:numId w:val="38"/>
        </w:numPr>
      </w:pPr>
      <w:r>
        <w:t xml:space="preserve">Motion was unanimously approved. </w:t>
      </w:r>
    </w:p>
    <w:p w:rsidR="00A50BAA" w:rsidRDefault="00A50BAA" w:rsidP="00776935">
      <w:pPr>
        <w:pStyle w:val="ListParagraph"/>
        <w:numPr>
          <w:ilvl w:val="0"/>
          <w:numId w:val="38"/>
        </w:numPr>
      </w:pPr>
      <w:r>
        <w:t xml:space="preserve">Motion to upgrade Chuck Muniak to Senior Member. </w:t>
      </w:r>
    </w:p>
    <w:p w:rsidR="00A50BAA" w:rsidRDefault="00A50BAA" w:rsidP="00776935">
      <w:pPr>
        <w:pStyle w:val="ListParagraph"/>
        <w:numPr>
          <w:ilvl w:val="1"/>
          <w:numId w:val="38"/>
        </w:numPr>
      </w:pPr>
      <w:r>
        <w:t xml:space="preserve">Chuck exceeds the required points to upgrade to senior member. </w:t>
      </w:r>
    </w:p>
    <w:p w:rsidR="00A50BAA" w:rsidRDefault="00A50BAA" w:rsidP="00776935">
      <w:pPr>
        <w:pStyle w:val="ListParagraph"/>
        <w:numPr>
          <w:ilvl w:val="1"/>
          <w:numId w:val="38"/>
        </w:numPr>
      </w:pPr>
      <w:r>
        <w:t>Pam Kniess seconded the motion.</w:t>
      </w:r>
    </w:p>
    <w:p w:rsidR="00A50BAA" w:rsidRDefault="00A50BAA" w:rsidP="00776935">
      <w:pPr>
        <w:pStyle w:val="ListParagraph"/>
        <w:numPr>
          <w:ilvl w:val="1"/>
          <w:numId w:val="38"/>
        </w:numPr>
      </w:pPr>
      <w:r>
        <w:t>Motion was unanimously approved.</w:t>
      </w:r>
    </w:p>
    <w:p w:rsidR="00E84FD2" w:rsidRDefault="00C061AA" w:rsidP="00C061AA">
      <w:pPr>
        <w:ind w:firstLine="0"/>
        <w:rPr>
          <w:b/>
          <w:sz w:val="32"/>
          <w:szCs w:val="32"/>
        </w:rPr>
      </w:pPr>
      <w:r w:rsidRPr="00C061AA">
        <w:rPr>
          <w:b/>
          <w:sz w:val="32"/>
          <w:szCs w:val="32"/>
        </w:rPr>
        <w:t>5.</w:t>
      </w:r>
      <w:r w:rsidR="00A571B8">
        <w:rPr>
          <w:b/>
          <w:sz w:val="32"/>
          <w:szCs w:val="32"/>
        </w:rPr>
        <w:t>3</w:t>
      </w:r>
      <w:r w:rsidR="00E84FD2">
        <w:rPr>
          <w:b/>
          <w:sz w:val="32"/>
          <w:szCs w:val="32"/>
        </w:rPr>
        <w:t xml:space="preserve"> Director Position</w:t>
      </w:r>
    </w:p>
    <w:p w:rsidR="00E84FD2" w:rsidRDefault="00C061AA" w:rsidP="00776935">
      <w:pPr>
        <w:pStyle w:val="ListParagraph"/>
        <w:numPr>
          <w:ilvl w:val="0"/>
          <w:numId w:val="39"/>
        </w:numPr>
      </w:pPr>
      <w:r>
        <w:t xml:space="preserve">Bob Schmedake made motion </w:t>
      </w:r>
      <w:r w:rsidR="00150238">
        <w:t xml:space="preserve">to sunset the </w:t>
      </w:r>
      <w:r>
        <w:t>D</w:t>
      </w:r>
      <w:r w:rsidR="00150238">
        <w:t xml:space="preserve">irector of </w:t>
      </w:r>
      <w:r>
        <w:t>M</w:t>
      </w:r>
      <w:r w:rsidR="00150238">
        <w:t>entoring</w:t>
      </w:r>
      <w:r>
        <w:t>,</w:t>
      </w:r>
      <w:r w:rsidR="00150238">
        <w:t xml:space="preserve"> </w:t>
      </w:r>
      <w:r>
        <w:t>R</w:t>
      </w:r>
      <w:r w:rsidR="00150238">
        <w:t xml:space="preserve">esearch &amp; </w:t>
      </w:r>
      <w:r>
        <w:t>D</w:t>
      </w:r>
      <w:r w:rsidR="00150238">
        <w:t xml:space="preserve">evelopment at this time.  </w:t>
      </w:r>
      <w:r w:rsidR="001C4F43">
        <w:t>It was voted at previous EC meeting to remove this position at the end of term.</w:t>
      </w:r>
    </w:p>
    <w:p w:rsidR="00E84FD2" w:rsidRDefault="00150238" w:rsidP="00776935">
      <w:pPr>
        <w:pStyle w:val="ListParagraph"/>
        <w:numPr>
          <w:ilvl w:val="1"/>
          <w:numId w:val="39"/>
        </w:numPr>
      </w:pPr>
      <w:r>
        <w:t xml:space="preserve">The current Director would like to resign.  </w:t>
      </w:r>
    </w:p>
    <w:p w:rsidR="00E84FD2" w:rsidRDefault="00E84FD2" w:rsidP="00776935">
      <w:pPr>
        <w:pStyle w:val="ListParagraph"/>
        <w:numPr>
          <w:ilvl w:val="1"/>
          <w:numId w:val="39"/>
        </w:numPr>
      </w:pPr>
      <w:r>
        <w:t>Melissa Emery seconded.</w:t>
      </w:r>
    </w:p>
    <w:p w:rsidR="00E84FD2" w:rsidRDefault="00150238" w:rsidP="00776935">
      <w:pPr>
        <w:pStyle w:val="ListParagraph"/>
        <w:numPr>
          <w:ilvl w:val="1"/>
          <w:numId w:val="39"/>
        </w:numPr>
      </w:pPr>
      <w:r>
        <w:t xml:space="preserve">This will be an OVP under Education &amp; Professional Development. </w:t>
      </w:r>
    </w:p>
    <w:p w:rsidR="00150238" w:rsidRDefault="00150238" w:rsidP="00776935">
      <w:pPr>
        <w:pStyle w:val="ListParagraph"/>
        <w:numPr>
          <w:ilvl w:val="1"/>
          <w:numId w:val="39"/>
        </w:numPr>
      </w:pPr>
      <w:r>
        <w:t xml:space="preserve"> </w:t>
      </w:r>
      <w:r w:rsidR="007B7EC7">
        <w:t>Motion was</w:t>
      </w:r>
      <w:r>
        <w:t xml:space="preserve"> </w:t>
      </w:r>
      <w:r w:rsidR="00173647">
        <w:t>unanimously approved.</w:t>
      </w:r>
    </w:p>
    <w:p w:rsidR="00A571B8" w:rsidRPr="00E36E35" w:rsidRDefault="007B7EC7" w:rsidP="00A571B8">
      <w:pPr>
        <w:ind w:firstLine="0"/>
        <w:rPr>
          <w:sz w:val="32"/>
          <w:szCs w:val="32"/>
        </w:rPr>
      </w:pPr>
      <w:r w:rsidRPr="007B7EC7">
        <w:rPr>
          <w:b/>
          <w:sz w:val="32"/>
          <w:szCs w:val="32"/>
        </w:rPr>
        <w:t>5.</w:t>
      </w:r>
      <w:r w:rsidR="00A571B8">
        <w:rPr>
          <w:b/>
          <w:sz w:val="32"/>
          <w:szCs w:val="32"/>
        </w:rPr>
        <w:t>4</w:t>
      </w:r>
      <w:r w:rsidR="00E84FD2">
        <w:rPr>
          <w:b/>
          <w:sz w:val="32"/>
          <w:szCs w:val="32"/>
        </w:rPr>
        <w:t xml:space="preserve"> </w:t>
      </w:r>
      <w:r>
        <w:t xml:space="preserve"> </w:t>
      </w:r>
      <w:r w:rsidR="00E36E35" w:rsidRPr="00443CA2">
        <w:rPr>
          <w:b/>
          <w:sz w:val="32"/>
          <w:szCs w:val="32"/>
        </w:rPr>
        <w:t>Senior Member/Officer Requirements</w:t>
      </w:r>
    </w:p>
    <w:p w:rsidR="00A571B8" w:rsidRDefault="00B2240B" w:rsidP="00776935">
      <w:pPr>
        <w:pStyle w:val="ListParagraph"/>
        <w:numPr>
          <w:ilvl w:val="0"/>
          <w:numId w:val="39"/>
        </w:numPr>
        <w:rPr>
          <w:lang w:bidi="en-US"/>
        </w:rPr>
      </w:pPr>
      <w:r w:rsidRPr="00231E3E">
        <w:rPr>
          <w:lang w:bidi="en-US"/>
        </w:rPr>
        <w:t>Motion</w:t>
      </w:r>
      <w:r w:rsidR="00A571B8">
        <w:rPr>
          <w:lang w:bidi="en-US"/>
        </w:rPr>
        <w:t xml:space="preserve"> to</w:t>
      </w:r>
      <w:r w:rsidRPr="00231E3E">
        <w:rPr>
          <w:lang w:bidi="en-US"/>
        </w:rPr>
        <w:t xml:space="preserve"> </w:t>
      </w:r>
      <w:r w:rsidR="00A571B8">
        <w:rPr>
          <w:lang w:bidi="en-US"/>
        </w:rPr>
        <w:t>c</w:t>
      </w:r>
      <w:r w:rsidRPr="00231E3E">
        <w:rPr>
          <w:lang w:bidi="en-US"/>
        </w:rPr>
        <w:t>hange to language in 3.3.1.2 for</w:t>
      </w:r>
      <w:r>
        <w:rPr>
          <w:lang w:bidi="en-US"/>
        </w:rPr>
        <w:t xml:space="preserve"> minimum “time in </w:t>
      </w:r>
      <w:r w:rsidRPr="00231E3E">
        <w:rPr>
          <w:lang w:bidi="en-US"/>
        </w:rPr>
        <w:t>grade” for upgrade to Senior Member to specify four consecutive years of membership as a regular member</w:t>
      </w:r>
      <w:r>
        <w:rPr>
          <w:lang w:bidi="en-US"/>
        </w:rPr>
        <w:t xml:space="preserve">. </w:t>
      </w:r>
    </w:p>
    <w:p w:rsidR="00A571B8" w:rsidRDefault="00B2240B" w:rsidP="00776935">
      <w:pPr>
        <w:pStyle w:val="ListParagraph"/>
        <w:numPr>
          <w:ilvl w:val="1"/>
          <w:numId w:val="39"/>
        </w:numPr>
        <w:rPr>
          <w:lang w:bidi="en-US"/>
        </w:rPr>
      </w:pPr>
      <w:r>
        <w:t xml:space="preserve">Bob Schmedake wanted to know the motivation </w:t>
      </w:r>
      <w:r w:rsidR="007513E1">
        <w:t xml:space="preserve">for this restriction </w:t>
      </w:r>
      <w:r>
        <w:t xml:space="preserve">and wouldn’t we be turning people away. </w:t>
      </w:r>
    </w:p>
    <w:p w:rsidR="00A571B8" w:rsidRDefault="00B2240B" w:rsidP="00776935">
      <w:pPr>
        <w:pStyle w:val="ListParagraph"/>
        <w:numPr>
          <w:ilvl w:val="1"/>
          <w:numId w:val="39"/>
        </w:numPr>
        <w:rPr>
          <w:lang w:bidi="en-US"/>
        </w:rPr>
      </w:pPr>
      <w:r>
        <w:t xml:space="preserve">There was a lot of discussion.  </w:t>
      </w:r>
    </w:p>
    <w:p w:rsidR="00B2240B" w:rsidRDefault="00B2240B" w:rsidP="00776935">
      <w:pPr>
        <w:pStyle w:val="ListParagraph"/>
        <w:numPr>
          <w:ilvl w:val="1"/>
          <w:numId w:val="39"/>
        </w:numPr>
        <w:rPr>
          <w:lang w:bidi="en-US"/>
        </w:rPr>
      </w:pPr>
      <w:r>
        <w:t>Motion was defeated</w:t>
      </w:r>
    </w:p>
    <w:p w:rsidR="00A571B8" w:rsidRDefault="00B2240B" w:rsidP="00776935">
      <w:pPr>
        <w:pStyle w:val="NoSpacing"/>
        <w:numPr>
          <w:ilvl w:val="0"/>
          <w:numId w:val="39"/>
        </w:numPr>
        <w:rPr>
          <w:lang w:bidi="en-US"/>
        </w:rPr>
      </w:pPr>
      <w:r w:rsidRPr="00231E3E">
        <w:rPr>
          <w:lang w:bidi="en-US"/>
        </w:rPr>
        <w:t>Motion</w:t>
      </w:r>
      <w:r w:rsidR="00A571B8">
        <w:rPr>
          <w:lang w:bidi="en-US"/>
        </w:rPr>
        <w:t xml:space="preserve"> to c</w:t>
      </w:r>
      <w:r w:rsidRPr="00231E3E">
        <w:rPr>
          <w:lang w:bidi="en-US"/>
        </w:rPr>
        <w:t>hange to language i</w:t>
      </w:r>
      <w:r>
        <w:rPr>
          <w:lang w:bidi="en-US"/>
        </w:rPr>
        <w:t xml:space="preserve">n 3.3.1.3 for minimum “time in </w:t>
      </w:r>
      <w:r w:rsidRPr="00231E3E">
        <w:rPr>
          <w:lang w:bidi="en-US"/>
        </w:rPr>
        <w:t>grade” for upgrade to Fel</w:t>
      </w:r>
      <w:r>
        <w:rPr>
          <w:lang w:bidi="en-US"/>
        </w:rPr>
        <w:t xml:space="preserve">low to specify five consecutive </w:t>
      </w:r>
      <w:r w:rsidRPr="00231E3E">
        <w:rPr>
          <w:lang w:bidi="en-US"/>
        </w:rPr>
        <w:t>years of Senior membership</w:t>
      </w:r>
      <w:r>
        <w:rPr>
          <w:lang w:bidi="en-US"/>
        </w:rPr>
        <w:t xml:space="preserve">. </w:t>
      </w:r>
    </w:p>
    <w:p w:rsidR="00A571B8" w:rsidRDefault="00B2240B" w:rsidP="00776935">
      <w:pPr>
        <w:pStyle w:val="NoSpacing"/>
        <w:numPr>
          <w:ilvl w:val="1"/>
          <w:numId w:val="39"/>
        </w:numPr>
        <w:rPr>
          <w:lang w:bidi="en-US"/>
        </w:rPr>
      </w:pPr>
      <w:r>
        <w:rPr>
          <w:lang w:bidi="en-US"/>
        </w:rPr>
        <w:t xml:space="preserve">Same discussion as last motion.  </w:t>
      </w:r>
    </w:p>
    <w:p w:rsidR="00B2240B" w:rsidRPr="00231E3E" w:rsidRDefault="00B2240B" w:rsidP="00776935">
      <w:pPr>
        <w:pStyle w:val="NoSpacing"/>
        <w:numPr>
          <w:ilvl w:val="1"/>
          <w:numId w:val="39"/>
        </w:numPr>
        <w:rPr>
          <w:lang w:bidi="en-US"/>
        </w:rPr>
      </w:pPr>
      <w:r>
        <w:rPr>
          <w:lang w:bidi="en-US"/>
        </w:rPr>
        <w:lastRenderedPageBreak/>
        <w:t>Motion defeated.</w:t>
      </w:r>
    </w:p>
    <w:p w:rsidR="00B2240B" w:rsidRPr="00231E3E" w:rsidRDefault="00B2240B" w:rsidP="00B2240B">
      <w:pPr>
        <w:pStyle w:val="NoSpacing"/>
        <w:rPr>
          <w:lang w:bidi="en-US"/>
        </w:rPr>
      </w:pPr>
    </w:p>
    <w:p w:rsidR="00A571B8" w:rsidRDefault="00B2240B" w:rsidP="00776935">
      <w:pPr>
        <w:pStyle w:val="NoSpacing"/>
        <w:numPr>
          <w:ilvl w:val="0"/>
          <w:numId w:val="40"/>
        </w:numPr>
        <w:rPr>
          <w:lang w:bidi="en-US"/>
        </w:rPr>
      </w:pPr>
      <w:r w:rsidRPr="00231E3E">
        <w:rPr>
          <w:lang w:bidi="en-US"/>
        </w:rPr>
        <w:t>Motion</w:t>
      </w:r>
      <w:r w:rsidR="00A571B8">
        <w:rPr>
          <w:lang w:bidi="en-US"/>
        </w:rPr>
        <w:t xml:space="preserve"> to a</w:t>
      </w:r>
      <w:r w:rsidRPr="00231E3E">
        <w:rPr>
          <w:lang w:bidi="en-US"/>
        </w:rPr>
        <w:t>dd the requirement o</w:t>
      </w:r>
      <w:r>
        <w:rPr>
          <w:lang w:bidi="en-US"/>
        </w:rPr>
        <w:t xml:space="preserve">f Senior or Fellow Membership </w:t>
      </w:r>
      <w:r w:rsidRPr="00231E3E">
        <w:rPr>
          <w:lang w:bidi="en-US"/>
        </w:rPr>
        <w:t>to eligibility requirements for candidates for the following offices: Executive Vice President; Executive Secretary; and Treasurer</w:t>
      </w:r>
    </w:p>
    <w:p w:rsidR="00A571B8" w:rsidRDefault="00547F0B" w:rsidP="00776935">
      <w:pPr>
        <w:pStyle w:val="NoSpacing"/>
        <w:numPr>
          <w:ilvl w:val="1"/>
          <w:numId w:val="40"/>
        </w:numPr>
        <w:rPr>
          <w:lang w:bidi="en-US"/>
        </w:rPr>
      </w:pPr>
      <w:r>
        <w:t xml:space="preserve">Clif </w:t>
      </w:r>
      <w:r w:rsidR="00B2240B">
        <w:t xml:space="preserve">Ericson </w:t>
      </w:r>
      <w:r>
        <w:t xml:space="preserve">would like to propose an amendment to change this to only include Executive Vice President.  </w:t>
      </w:r>
    </w:p>
    <w:p w:rsidR="00547F0B" w:rsidRDefault="00547F0B" w:rsidP="00776935">
      <w:pPr>
        <w:pStyle w:val="NoSpacing"/>
        <w:numPr>
          <w:ilvl w:val="1"/>
          <w:numId w:val="40"/>
        </w:numPr>
        <w:rPr>
          <w:lang w:bidi="en-US"/>
        </w:rPr>
      </w:pPr>
      <w:r>
        <w:t>Question called, motion defeated.</w:t>
      </w:r>
    </w:p>
    <w:p w:rsidR="00443CA2" w:rsidRDefault="00443CA2" w:rsidP="00AA6968">
      <w:pPr>
        <w:ind w:firstLine="0"/>
        <w:rPr>
          <w:b/>
          <w:sz w:val="32"/>
          <w:szCs w:val="32"/>
        </w:rPr>
      </w:pPr>
    </w:p>
    <w:p w:rsidR="00E36E35" w:rsidRDefault="000E2A96" w:rsidP="00AA6968">
      <w:pPr>
        <w:ind w:firstLine="0"/>
      </w:pPr>
      <w:r w:rsidRPr="000E2A96">
        <w:rPr>
          <w:b/>
          <w:sz w:val="32"/>
          <w:szCs w:val="32"/>
        </w:rPr>
        <w:t>5.</w:t>
      </w:r>
      <w:r w:rsidR="00E36E35">
        <w:rPr>
          <w:b/>
          <w:sz w:val="32"/>
          <w:szCs w:val="32"/>
        </w:rPr>
        <w:t>5</w:t>
      </w:r>
      <w:r w:rsidR="00A571B8">
        <w:rPr>
          <w:b/>
          <w:sz w:val="32"/>
          <w:szCs w:val="32"/>
        </w:rPr>
        <w:t xml:space="preserve"> Change Limit on Fellow Members</w:t>
      </w:r>
      <w:r>
        <w:t xml:space="preserve"> </w:t>
      </w:r>
    </w:p>
    <w:p w:rsidR="00E36E35" w:rsidRPr="00E36E35" w:rsidRDefault="00547F0B" w:rsidP="00776935">
      <w:pPr>
        <w:pStyle w:val="ListParagraph"/>
        <w:numPr>
          <w:ilvl w:val="0"/>
          <w:numId w:val="40"/>
        </w:numPr>
        <w:rPr>
          <w:rFonts w:ascii="Calibri" w:eastAsia="Times New Roman" w:hAnsi="Calibri" w:cs="Times New Roman"/>
          <w:color w:val="000000"/>
          <w:sz w:val="23"/>
          <w:szCs w:val="23"/>
        </w:rPr>
      </w:pPr>
      <w:r>
        <w:t xml:space="preserve">Motion </w:t>
      </w:r>
      <w:r w:rsidR="00E36E35">
        <w:t>to change limit of Fellow members (including Emeritus)</w:t>
      </w:r>
      <w:r w:rsidR="007513E1">
        <w:t xml:space="preserve"> </w:t>
      </w:r>
      <w:r w:rsidR="00E36E35">
        <w:t>from 3% to 5%.</w:t>
      </w:r>
    </w:p>
    <w:p w:rsidR="00BB749E" w:rsidRPr="00E36E35" w:rsidRDefault="00E36E35" w:rsidP="00776935">
      <w:pPr>
        <w:pStyle w:val="ListParagraph"/>
        <w:numPr>
          <w:ilvl w:val="1"/>
          <w:numId w:val="40"/>
        </w:numPr>
        <w:rPr>
          <w:rFonts w:ascii="Calibri" w:eastAsia="Times New Roman" w:hAnsi="Calibri" w:cs="Times New Roman"/>
          <w:color w:val="000000"/>
          <w:sz w:val="23"/>
          <w:szCs w:val="23"/>
        </w:rPr>
      </w:pPr>
      <w:r>
        <w:t xml:space="preserve"> </w:t>
      </w:r>
      <w:r w:rsidR="00AA6968">
        <w:t>We are</w:t>
      </w:r>
      <w:r w:rsidR="009167B6">
        <w:t xml:space="preserve"> currently </w:t>
      </w:r>
      <w:r w:rsidR="00AA6968">
        <w:t xml:space="preserve">right at our limit of 3% for fellow members. </w:t>
      </w:r>
    </w:p>
    <w:tbl>
      <w:tblPr>
        <w:tblW w:w="5220" w:type="dxa"/>
        <w:tblCellMar>
          <w:left w:w="0" w:type="dxa"/>
          <w:right w:w="0" w:type="dxa"/>
        </w:tblCellMar>
        <w:tblLook w:val="04A0"/>
      </w:tblPr>
      <w:tblGrid>
        <w:gridCol w:w="1380"/>
        <w:gridCol w:w="960"/>
        <w:gridCol w:w="960"/>
        <w:gridCol w:w="960"/>
        <w:gridCol w:w="960"/>
      </w:tblGrid>
      <w:tr w:rsidR="00BB749E" w:rsidRPr="00BB749E" w:rsidTr="00BB749E">
        <w:trPr>
          <w:trHeight w:val="300"/>
        </w:trPr>
        <w:tc>
          <w:tcPr>
            <w:tcW w:w="1380" w:type="dxa"/>
            <w:tcBorders>
              <w:top w:val="nil"/>
              <w:left w:val="nil"/>
              <w:bottom w:val="nil"/>
              <w:right w:val="nil"/>
            </w:tcBorders>
            <w:shd w:val="clear" w:color="auto" w:fill="auto"/>
            <w:vAlign w:val="center"/>
            <w:hideMark/>
          </w:tcPr>
          <w:p w:rsidR="00BB749E" w:rsidRPr="00BB749E" w:rsidRDefault="000D0804" w:rsidP="00BB749E">
            <w:pPr>
              <w:spacing w:after="0" w:line="240" w:lineRule="auto"/>
              <w:ind w:firstLine="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BB749E" w:rsidRPr="00BB749E">
              <w:rPr>
                <w:rFonts w:ascii="Arial" w:eastAsia="Times New Roman" w:hAnsi="Arial" w:cs="Arial"/>
                <w:color w:val="000000"/>
                <w:sz w:val="23"/>
                <w:szCs w:val="23"/>
              </w:rPr>
              <w:t># members</w:t>
            </w:r>
          </w:p>
        </w:tc>
        <w:tc>
          <w:tcPr>
            <w:tcW w:w="960" w:type="dxa"/>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3%</w:t>
            </w:r>
          </w:p>
        </w:tc>
        <w:tc>
          <w:tcPr>
            <w:tcW w:w="960" w:type="dxa"/>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5%</w:t>
            </w:r>
          </w:p>
        </w:tc>
        <w:tc>
          <w:tcPr>
            <w:tcW w:w="960" w:type="dxa"/>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8%</w:t>
            </w:r>
          </w:p>
        </w:tc>
        <w:tc>
          <w:tcPr>
            <w:tcW w:w="960" w:type="dxa"/>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10%</w:t>
            </w:r>
          </w:p>
        </w:tc>
      </w:tr>
      <w:tr w:rsidR="00BB749E" w:rsidRPr="00BB749E" w:rsidTr="00BB749E">
        <w:trPr>
          <w:trHeight w:val="300"/>
        </w:trPr>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593</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17.79</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29.65</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47.44</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59.3</w:t>
            </w:r>
          </w:p>
        </w:tc>
      </w:tr>
      <w:tr w:rsidR="00BB749E" w:rsidRPr="00BB749E" w:rsidTr="00BB749E">
        <w:trPr>
          <w:trHeight w:val="300"/>
        </w:trPr>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600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18</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30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48</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60</w:t>
            </w:r>
          </w:p>
        </w:tc>
      </w:tr>
      <w:tr w:rsidR="00BB749E" w:rsidRPr="00BB749E" w:rsidTr="00BB749E">
        <w:trPr>
          <w:trHeight w:val="300"/>
        </w:trPr>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800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24</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40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64</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80</w:t>
            </w:r>
          </w:p>
        </w:tc>
      </w:tr>
      <w:tr w:rsidR="00BB749E" w:rsidRPr="00BB749E" w:rsidTr="00BB749E">
        <w:trPr>
          <w:trHeight w:val="300"/>
        </w:trPr>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1000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30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50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80</w:t>
            </w:r>
          </w:p>
        </w:tc>
        <w:tc>
          <w:tcPr>
            <w:tcW w:w="0" w:type="auto"/>
            <w:tcBorders>
              <w:top w:val="nil"/>
              <w:left w:val="nil"/>
              <w:bottom w:val="nil"/>
              <w:right w:val="nil"/>
            </w:tcBorders>
            <w:shd w:val="clear" w:color="auto" w:fill="auto"/>
            <w:vAlign w:val="center"/>
            <w:hideMark/>
          </w:tcPr>
          <w:p w:rsidR="00BB749E" w:rsidRPr="00BB749E" w:rsidRDefault="00BB749E" w:rsidP="00BB749E">
            <w:pPr>
              <w:spacing w:after="0" w:line="240" w:lineRule="auto"/>
              <w:ind w:firstLine="0"/>
              <w:jc w:val="right"/>
              <w:rPr>
                <w:rFonts w:ascii="Arial" w:eastAsia="Times New Roman" w:hAnsi="Arial" w:cs="Arial"/>
                <w:color w:val="000000"/>
                <w:sz w:val="23"/>
                <w:szCs w:val="23"/>
              </w:rPr>
            </w:pPr>
            <w:r w:rsidRPr="00BB749E">
              <w:rPr>
                <w:rFonts w:ascii="Arial" w:eastAsia="Times New Roman" w:hAnsi="Arial" w:cs="Arial"/>
                <w:color w:val="000000"/>
                <w:sz w:val="23"/>
                <w:szCs w:val="23"/>
              </w:rPr>
              <w:t>100</w:t>
            </w:r>
          </w:p>
        </w:tc>
      </w:tr>
    </w:tbl>
    <w:p w:rsidR="00BB749E" w:rsidRDefault="00AA6968" w:rsidP="00776935">
      <w:pPr>
        <w:pStyle w:val="ListParagraph"/>
        <w:numPr>
          <w:ilvl w:val="0"/>
          <w:numId w:val="41"/>
        </w:numPr>
      </w:pPr>
      <w:r>
        <w:t>Motion passed.</w:t>
      </w:r>
    </w:p>
    <w:p w:rsidR="00E36E35" w:rsidRDefault="00AA6968" w:rsidP="00547F0B">
      <w:pPr>
        <w:ind w:firstLine="0"/>
        <w:rPr>
          <w:b/>
          <w:sz w:val="32"/>
          <w:szCs w:val="32"/>
        </w:rPr>
      </w:pPr>
      <w:r w:rsidRPr="00AA6968">
        <w:rPr>
          <w:b/>
          <w:sz w:val="32"/>
          <w:szCs w:val="32"/>
        </w:rPr>
        <w:t>5.</w:t>
      </w:r>
      <w:r w:rsidR="00E36E35">
        <w:rPr>
          <w:b/>
          <w:sz w:val="32"/>
          <w:szCs w:val="32"/>
        </w:rPr>
        <w:t>6 New ISSS Award</w:t>
      </w:r>
    </w:p>
    <w:p w:rsidR="00BD6FBB" w:rsidRDefault="0028508E" w:rsidP="00776935">
      <w:pPr>
        <w:pStyle w:val="ListParagraph"/>
        <w:numPr>
          <w:ilvl w:val="0"/>
          <w:numId w:val="40"/>
        </w:numPr>
      </w:pPr>
      <w:r>
        <w:t xml:space="preserve">Motion </w:t>
      </w:r>
      <w:r w:rsidR="00D15EFC">
        <w:t>to provide a new type of ISSS award</w:t>
      </w:r>
      <w:r w:rsidR="00BD6FBB">
        <w:t>.</w:t>
      </w:r>
    </w:p>
    <w:p w:rsidR="00BD6FBB" w:rsidRDefault="00D15EFC" w:rsidP="00776935">
      <w:pPr>
        <w:pStyle w:val="ListParagraph"/>
        <w:numPr>
          <w:ilvl w:val="1"/>
          <w:numId w:val="40"/>
        </w:numPr>
      </w:pPr>
      <w:r>
        <w:t xml:space="preserve">This would include a modification to the OM (a new section 12.12) to be approved by the EC.  </w:t>
      </w:r>
    </w:p>
    <w:p w:rsidR="00BD6FBB" w:rsidRDefault="00D15EFC" w:rsidP="00776935">
      <w:pPr>
        <w:pStyle w:val="ListParagraph"/>
        <w:numPr>
          <w:ilvl w:val="1"/>
          <w:numId w:val="40"/>
        </w:numPr>
      </w:pPr>
      <w:r>
        <w:t xml:space="preserve">Motion by Bob Schmedake, seconded by Maury Hill. </w:t>
      </w:r>
    </w:p>
    <w:p w:rsidR="00BD6FBB" w:rsidRDefault="00D15EFC" w:rsidP="00776935">
      <w:pPr>
        <w:pStyle w:val="ListParagraph"/>
        <w:numPr>
          <w:ilvl w:val="1"/>
          <w:numId w:val="40"/>
        </w:numPr>
      </w:pPr>
      <w:r>
        <w:t>Maury suggested Path</w:t>
      </w:r>
      <w:r w:rsidR="00EA1AB5">
        <w:t>finder</w:t>
      </w:r>
      <w:r>
        <w:t xml:space="preserve">.  </w:t>
      </w:r>
    </w:p>
    <w:p w:rsidR="00BD6FBB" w:rsidRDefault="00D15EFC" w:rsidP="00776935">
      <w:pPr>
        <w:pStyle w:val="ListParagraph"/>
        <w:numPr>
          <w:ilvl w:val="1"/>
          <w:numId w:val="40"/>
        </w:numPr>
      </w:pPr>
      <w:r>
        <w:t xml:space="preserve">Alan </w:t>
      </w:r>
      <w:r w:rsidR="00E96EEF">
        <w:t>Southwick asked wh</w:t>
      </w:r>
      <w:r>
        <w:t>at the process would be for deciding who</w:t>
      </w:r>
      <w:r w:rsidR="00E96EEF">
        <w:t xml:space="preserve"> receives this award</w:t>
      </w:r>
      <w:r>
        <w:t xml:space="preserve">. </w:t>
      </w:r>
    </w:p>
    <w:p w:rsidR="00BD6FBB" w:rsidRDefault="00D15EFC" w:rsidP="00776935">
      <w:pPr>
        <w:pStyle w:val="ListParagraph"/>
        <w:numPr>
          <w:ilvl w:val="1"/>
          <w:numId w:val="40"/>
        </w:numPr>
      </w:pPr>
      <w:r>
        <w:t>Linda Thomas mentioned that we need to expand the selection for future awards to International.</w:t>
      </w:r>
      <w:r w:rsidR="00E96EEF">
        <w:t xml:space="preserve">  </w:t>
      </w:r>
    </w:p>
    <w:p w:rsidR="00BD6FBB" w:rsidRDefault="00EA1AB5" w:rsidP="00776935">
      <w:pPr>
        <w:pStyle w:val="ListParagraph"/>
        <w:numPr>
          <w:ilvl w:val="1"/>
          <w:numId w:val="40"/>
        </w:numPr>
      </w:pPr>
      <w:r>
        <w:t>Motion passed unanimously.</w:t>
      </w:r>
    </w:p>
    <w:p w:rsidR="00BD6FBB" w:rsidRDefault="00EA1AB5" w:rsidP="00776935">
      <w:pPr>
        <w:pStyle w:val="ListParagraph"/>
        <w:numPr>
          <w:ilvl w:val="1"/>
          <w:numId w:val="40"/>
        </w:numPr>
      </w:pPr>
      <w:r>
        <w:t>Five people were recommended for the new Pathfinders</w:t>
      </w:r>
      <w:r w:rsidR="00E96EEF">
        <w:t xml:space="preserve"> award</w:t>
      </w:r>
      <w:r>
        <w:t xml:space="preserve">. </w:t>
      </w:r>
    </w:p>
    <w:p w:rsidR="00BD6FBB" w:rsidRDefault="00EA1AB5" w:rsidP="00776935">
      <w:pPr>
        <w:pStyle w:val="ListParagraph"/>
        <w:numPr>
          <w:ilvl w:val="1"/>
          <w:numId w:val="40"/>
        </w:numPr>
      </w:pPr>
      <w:r>
        <w:t xml:space="preserve"> Bob </w:t>
      </w:r>
      <w:r w:rsidR="00E96EEF">
        <w:t xml:space="preserve">Schmedake </w:t>
      </w:r>
      <w:r>
        <w:t xml:space="preserve">made the motion to amend the motion </w:t>
      </w:r>
      <w:r w:rsidR="00E96EEF">
        <w:t xml:space="preserve">to include </w:t>
      </w:r>
      <w:r>
        <w:t xml:space="preserve">Mr. Gordon </w:t>
      </w:r>
      <w:r w:rsidR="00E96EEF">
        <w:t xml:space="preserve">in the Pathfinder award. </w:t>
      </w:r>
      <w:r>
        <w:t xml:space="preserve">Pam Wilkinson seconded. </w:t>
      </w:r>
    </w:p>
    <w:p w:rsidR="00EA1AB5" w:rsidRDefault="00EA1AB5" w:rsidP="00776935">
      <w:pPr>
        <w:pStyle w:val="ListParagraph"/>
        <w:numPr>
          <w:ilvl w:val="1"/>
          <w:numId w:val="40"/>
        </w:numPr>
      </w:pPr>
      <w:r>
        <w:t xml:space="preserve">Amendment passed unanimously. </w:t>
      </w:r>
    </w:p>
    <w:p w:rsidR="00E96EEF" w:rsidRPr="00665BB5" w:rsidRDefault="00665BB5" w:rsidP="00547F0B">
      <w:pPr>
        <w:ind w:firstLine="0"/>
        <w:rPr>
          <w:b/>
          <w:sz w:val="32"/>
          <w:szCs w:val="32"/>
        </w:rPr>
      </w:pPr>
      <w:r w:rsidRPr="00665BB5">
        <w:rPr>
          <w:b/>
          <w:sz w:val="32"/>
          <w:szCs w:val="32"/>
        </w:rPr>
        <w:t>5.7 Long Term Planning for Society Operations</w:t>
      </w:r>
    </w:p>
    <w:p w:rsidR="00252C27" w:rsidRDefault="007513E1" w:rsidP="00776935">
      <w:pPr>
        <w:pStyle w:val="ListParagraph"/>
        <w:numPr>
          <w:ilvl w:val="0"/>
          <w:numId w:val="40"/>
        </w:numPr>
      </w:pPr>
      <w:r>
        <w:t>Bob Schmedake le</w:t>
      </w:r>
      <w:r w:rsidR="00AC4EC2">
        <w:t xml:space="preserve">d a discussion </w:t>
      </w:r>
      <w:r w:rsidR="00665BB5">
        <w:t>on</w:t>
      </w:r>
      <w:r w:rsidR="00AC4EC2">
        <w:t xml:space="preserve"> long term planning</w:t>
      </w:r>
      <w:r w:rsidR="0092659E">
        <w:t xml:space="preserve"> </w:t>
      </w:r>
      <w:r w:rsidR="00AC4EC2">
        <w:t xml:space="preserve">for Society Operations when Cathy decides to </w:t>
      </w:r>
      <w:r w:rsidR="0092659E">
        <w:t>retire</w:t>
      </w:r>
      <w:r w:rsidR="00AC4EC2">
        <w:t xml:space="preserve">.  </w:t>
      </w:r>
    </w:p>
    <w:p w:rsidR="00252C27" w:rsidRDefault="00665BB5" w:rsidP="00776935">
      <w:pPr>
        <w:pStyle w:val="ListParagraph"/>
        <w:numPr>
          <w:ilvl w:val="1"/>
          <w:numId w:val="40"/>
        </w:numPr>
      </w:pPr>
      <w:r>
        <w:t>Bob</w:t>
      </w:r>
      <w:r w:rsidR="0092659E">
        <w:t xml:space="preserve"> want</w:t>
      </w:r>
      <w:r>
        <w:t>s</w:t>
      </w:r>
      <w:r w:rsidR="0092659E">
        <w:t xml:space="preserve"> to form a committee.  </w:t>
      </w:r>
    </w:p>
    <w:p w:rsidR="00252C27" w:rsidRDefault="0092659E" w:rsidP="00776935">
      <w:pPr>
        <w:pStyle w:val="ListParagraph"/>
        <w:numPr>
          <w:ilvl w:val="1"/>
          <w:numId w:val="40"/>
        </w:numPr>
      </w:pPr>
      <w:r>
        <w:t>Saralyn</w:t>
      </w:r>
      <w:r w:rsidR="00CB2275">
        <w:t xml:space="preserve"> Dwyer, Charlie Hoes, </w:t>
      </w:r>
      <w:r>
        <w:t xml:space="preserve">and Dave </w:t>
      </w:r>
      <w:r w:rsidR="00CB2275">
        <w:t xml:space="preserve">West </w:t>
      </w:r>
      <w:r>
        <w:t xml:space="preserve">volunteered.  </w:t>
      </w:r>
    </w:p>
    <w:p w:rsidR="00252C27" w:rsidRDefault="0062452B" w:rsidP="00776935">
      <w:pPr>
        <w:pStyle w:val="ListParagraph"/>
        <w:numPr>
          <w:ilvl w:val="1"/>
          <w:numId w:val="40"/>
        </w:numPr>
      </w:pPr>
      <w:r>
        <w:t>A</w:t>
      </w:r>
      <w:r w:rsidR="00AC4EC2">
        <w:t xml:space="preserve">SSE offered to do the management. </w:t>
      </w:r>
      <w:r w:rsidR="0092659E">
        <w:t xml:space="preserve"> </w:t>
      </w:r>
    </w:p>
    <w:p w:rsidR="00252C27" w:rsidRDefault="0092659E" w:rsidP="00776935">
      <w:pPr>
        <w:pStyle w:val="ListParagraph"/>
        <w:numPr>
          <w:ilvl w:val="1"/>
          <w:numId w:val="40"/>
        </w:numPr>
      </w:pPr>
      <w:r>
        <w:lastRenderedPageBreak/>
        <w:t xml:space="preserve">APT offered the office space. </w:t>
      </w:r>
    </w:p>
    <w:p w:rsidR="00252C27" w:rsidRDefault="0092659E" w:rsidP="00776935">
      <w:pPr>
        <w:pStyle w:val="ListParagraph"/>
        <w:numPr>
          <w:ilvl w:val="1"/>
          <w:numId w:val="40"/>
        </w:numPr>
      </w:pPr>
      <w:r>
        <w:t xml:space="preserve">Motion was made by </w:t>
      </w:r>
      <w:r w:rsidR="00252C27">
        <w:t>B</w:t>
      </w:r>
      <w:r>
        <w:t>ob Schme</w:t>
      </w:r>
      <w:r w:rsidR="00190111">
        <w:t>d</w:t>
      </w:r>
      <w:r>
        <w:t>ake and Alan Southwick seconded</w:t>
      </w:r>
      <w:r w:rsidR="00252C27">
        <w:t>.</w:t>
      </w:r>
      <w:r>
        <w:t xml:space="preserve">  </w:t>
      </w:r>
    </w:p>
    <w:p w:rsidR="00AC4EC2" w:rsidRDefault="0092659E" w:rsidP="00776935">
      <w:pPr>
        <w:pStyle w:val="ListParagraph"/>
        <w:numPr>
          <w:ilvl w:val="1"/>
          <w:numId w:val="40"/>
        </w:numPr>
      </w:pPr>
      <w:r>
        <w:t>Motion passed unanimously</w:t>
      </w:r>
      <w:r w:rsidR="001675F2">
        <w:t xml:space="preserve"> to form a committee for long term planning of Society operations</w:t>
      </w:r>
      <w:r>
        <w:t xml:space="preserve">. </w:t>
      </w:r>
    </w:p>
    <w:p w:rsidR="00252C27" w:rsidRPr="00252C27" w:rsidRDefault="00252C27" w:rsidP="00547F0B">
      <w:pPr>
        <w:ind w:firstLine="0"/>
        <w:rPr>
          <w:b/>
          <w:sz w:val="32"/>
          <w:szCs w:val="32"/>
        </w:rPr>
      </w:pPr>
      <w:r w:rsidRPr="00252C27">
        <w:rPr>
          <w:b/>
          <w:sz w:val="32"/>
          <w:szCs w:val="32"/>
        </w:rPr>
        <w:t>5.8 OVP/RVP Positions</w:t>
      </w:r>
    </w:p>
    <w:p w:rsidR="00252C27" w:rsidRDefault="00A8664B" w:rsidP="00776935">
      <w:pPr>
        <w:pStyle w:val="ListParagraph"/>
        <w:numPr>
          <w:ilvl w:val="0"/>
          <w:numId w:val="40"/>
        </w:numPr>
      </w:pPr>
      <w:r>
        <w:t xml:space="preserve">Rod Simmons made the point that there are newly elected directors and the OVPs under each director are put into effect by Executive Order. </w:t>
      </w:r>
    </w:p>
    <w:p w:rsidR="00252C27" w:rsidRDefault="00252C27" w:rsidP="00776935">
      <w:pPr>
        <w:pStyle w:val="ListParagraph"/>
        <w:numPr>
          <w:ilvl w:val="1"/>
          <w:numId w:val="40"/>
        </w:numPr>
        <w:ind w:firstLine="0"/>
      </w:pPr>
      <w:r>
        <w:t xml:space="preserve">A </w:t>
      </w:r>
      <w:r w:rsidR="00A8664B">
        <w:t>New OVP position would be Mentoring, R&amp;D.</w:t>
      </w:r>
      <w:r>
        <w:t xml:space="preserve"> </w:t>
      </w:r>
    </w:p>
    <w:p w:rsidR="00252C27" w:rsidRDefault="00EB6B4E" w:rsidP="00776935">
      <w:pPr>
        <w:pStyle w:val="ListParagraph"/>
        <w:numPr>
          <w:ilvl w:val="1"/>
          <w:numId w:val="40"/>
        </w:numPr>
        <w:ind w:firstLine="0"/>
      </w:pPr>
      <w:r>
        <w:t xml:space="preserve">Rod said that we need the awards OVP to be in position at the conference.  </w:t>
      </w:r>
    </w:p>
    <w:p w:rsidR="00252C27" w:rsidRDefault="00EB6B4E" w:rsidP="00776935">
      <w:pPr>
        <w:pStyle w:val="ListParagraph"/>
        <w:numPr>
          <w:ilvl w:val="1"/>
          <w:numId w:val="40"/>
        </w:numPr>
        <w:ind w:firstLine="0"/>
      </w:pPr>
      <w:r>
        <w:t>Jeff made the motion to keep Linda</w:t>
      </w:r>
      <w:r w:rsidR="00252C27">
        <w:t xml:space="preserve"> Thomas who is currently the OVP for Awards.</w:t>
      </w:r>
      <w:r>
        <w:t xml:space="preserve"> </w:t>
      </w:r>
    </w:p>
    <w:p w:rsidR="00252C27" w:rsidRDefault="00252C27" w:rsidP="00776935">
      <w:pPr>
        <w:pStyle w:val="ListParagraph"/>
        <w:numPr>
          <w:ilvl w:val="2"/>
          <w:numId w:val="40"/>
        </w:numPr>
      </w:pPr>
      <w:r>
        <w:t>C</w:t>
      </w:r>
      <w:r w:rsidR="00EB6B4E">
        <w:t xml:space="preserve">huck </w:t>
      </w:r>
      <w:r>
        <w:t>M</w:t>
      </w:r>
      <w:r w:rsidR="00EB6B4E">
        <w:t xml:space="preserve">uniak seconded.  </w:t>
      </w:r>
    </w:p>
    <w:p w:rsidR="00A8664B" w:rsidRDefault="00EB6B4E" w:rsidP="00776935">
      <w:pPr>
        <w:pStyle w:val="ListParagraph"/>
        <w:numPr>
          <w:ilvl w:val="2"/>
          <w:numId w:val="40"/>
        </w:numPr>
      </w:pPr>
      <w:r>
        <w:t xml:space="preserve">Motion passed unanimously.  </w:t>
      </w:r>
    </w:p>
    <w:p w:rsidR="00252C27" w:rsidRDefault="00EB6B4E" w:rsidP="00776935">
      <w:pPr>
        <w:pStyle w:val="ListParagraph"/>
        <w:numPr>
          <w:ilvl w:val="0"/>
          <w:numId w:val="42"/>
        </w:numPr>
      </w:pPr>
      <w:r>
        <w:t xml:space="preserve">Rod </w:t>
      </w:r>
      <w:r w:rsidR="00252C27">
        <w:t xml:space="preserve">Simmons </w:t>
      </w:r>
      <w:r>
        <w:t>made a motion to continue RVPs for Asia/Pacific</w:t>
      </w:r>
      <w:r w:rsidR="00FD2DC2">
        <w:t xml:space="preserve"> and Europe</w:t>
      </w:r>
      <w:r>
        <w:t xml:space="preserve">.  </w:t>
      </w:r>
      <w:r w:rsidR="00252C27">
        <w:tab/>
      </w:r>
    </w:p>
    <w:p w:rsidR="00252C27" w:rsidRDefault="00EB6B4E" w:rsidP="00776935">
      <w:pPr>
        <w:pStyle w:val="ListParagraph"/>
        <w:numPr>
          <w:ilvl w:val="1"/>
          <w:numId w:val="42"/>
        </w:numPr>
      </w:pPr>
      <w:r>
        <w:t xml:space="preserve">Melissa seconded.  </w:t>
      </w:r>
    </w:p>
    <w:p w:rsidR="00EB6B4E" w:rsidRDefault="00FD2DC2" w:rsidP="00776935">
      <w:pPr>
        <w:pStyle w:val="ListParagraph"/>
        <w:numPr>
          <w:ilvl w:val="1"/>
          <w:numId w:val="42"/>
        </w:numPr>
      </w:pPr>
      <w:r>
        <w:t xml:space="preserve">Motion passed unanimously.  </w:t>
      </w:r>
    </w:p>
    <w:p w:rsidR="00252C27" w:rsidRDefault="00FD2DC2" w:rsidP="00776935">
      <w:pPr>
        <w:pStyle w:val="ListParagraph"/>
        <w:numPr>
          <w:ilvl w:val="0"/>
          <w:numId w:val="42"/>
        </w:numPr>
      </w:pPr>
      <w:r>
        <w:t>Move to issue EO for an OVP under Odell, if needed.  Melissa secon</w:t>
      </w:r>
      <w:r w:rsidR="00252C27">
        <w:t>ded.  Motion passed unanimously.</w:t>
      </w:r>
    </w:p>
    <w:p w:rsidR="00EB6B4E" w:rsidRPr="00A603A7" w:rsidRDefault="00EB6B4E" w:rsidP="00776935">
      <w:pPr>
        <w:pStyle w:val="ListParagraph"/>
        <w:numPr>
          <w:ilvl w:val="0"/>
          <w:numId w:val="42"/>
        </w:numPr>
      </w:pPr>
      <w:r>
        <w:t xml:space="preserve">Saralyn </w:t>
      </w:r>
      <w:r w:rsidR="00252C27">
        <w:t xml:space="preserve">Dwyer </w:t>
      </w:r>
      <w:r>
        <w:t xml:space="preserve">stated that maybe we need to keep the OVPs in place for a year after the new Directors come in.  </w:t>
      </w:r>
    </w:p>
    <w:p w:rsidR="00F31D23" w:rsidRPr="00F31D23" w:rsidRDefault="00F31D23" w:rsidP="00397230">
      <w:pPr>
        <w:pStyle w:val="Heading2"/>
        <w:numPr>
          <w:ilvl w:val="0"/>
          <w:numId w:val="0"/>
        </w:numPr>
        <w:rPr>
          <w:sz w:val="32"/>
          <w:szCs w:val="32"/>
        </w:rPr>
      </w:pPr>
      <w:bookmarkStart w:id="36" w:name="_Toc431239187"/>
      <w:r w:rsidRPr="00F31D23">
        <w:rPr>
          <w:sz w:val="32"/>
          <w:szCs w:val="32"/>
        </w:rPr>
        <w:t>6 Old Business</w:t>
      </w:r>
    </w:p>
    <w:p w:rsidR="008F1860" w:rsidRDefault="00397230" w:rsidP="00397230">
      <w:pPr>
        <w:pStyle w:val="Heading2"/>
        <w:numPr>
          <w:ilvl w:val="0"/>
          <w:numId w:val="0"/>
        </w:numPr>
      </w:pPr>
      <w:r>
        <w:t xml:space="preserve">6.1 </w:t>
      </w:r>
      <w:r w:rsidR="008F1860" w:rsidRPr="00793FF8">
        <w:t>Action Item Review</w:t>
      </w:r>
      <w:bookmarkEnd w:id="36"/>
    </w:p>
    <w:tbl>
      <w:tblPr>
        <w:tblStyle w:val="TableGrid"/>
        <w:tblW w:w="10098" w:type="dxa"/>
        <w:tblLook w:val="04A0"/>
      </w:tblPr>
      <w:tblGrid>
        <w:gridCol w:w="7848"/>
        <w:gridCol w:w="2250"/>
      </w:tblGrid>
      <w:tr w:rsidR="007644E4" w:rsidTr="003F05B8">
        <w:tc>
          <w:tcPr>
            <w:tcW w:w="7848" w:type="dxa"/>
          </w:tcPr>
          <w:p w:rsidR="007644E4" w:rsidRDefault="007644E4" w:rsidP="007644E4">
            <w:pPr>
              <w:ind w:firstLine="0"/>
            </w:pPr>
            <w:r>
              <w:t>Description</w:t>
            </w:r>
          </w:p>
        </w:tc>
        <w:tc>
          <w:tcPr>
            <w:tcW w:w="2250" w:type="dxa"/>
          </w:tcPr>
          <w:p w:rsidR="007644E4" w:rsidRDefault="007644E4" w:rsidP="007644E4">
            <w:pPr>
              <w:ind w:firstLine="0"/>
            </w:pPr>
            <w:r>
              <w:t>Status</w:t>
            </w:r>
          </w:p>
        </w:tc>
      </w:tr>
      <w:tr w:rsidR="007644E4" w:rsidTr="003F05B8">
        <w:tc>
          <w:tcPr>
            <w:tcW w:w="7848" w:type="dxa"/>
          </w:tcPr>
          <w:p w:rsidR="007644E4" w:rsidRDefault="007644E4" w:rsidP="007644E4">
            <w:pPr>
              <w:ind w:firstLine="0"/>
            </w:pPr>
            <w:r w:rsidRPr="007644E4">
              <w:rPr>
                <w:rFonts w:eastAsia="MS Mincho"/>
              </w:rPr>
              <w:t>Action: Bob Schmedake to develop proposal OVP Executive Order – identifying responsibilities for corporate membership</w:t>
            </w:r>
          </w:p>
        </w:tc>
        <w:tc>
          <w:tcPr>
            <w:tcW w:w="2250" w:type="dxa"/>
          </w:tcPr>
          <w:p w:rsidR="007644E4" w:rsidRDefault="007644E4" w:rsidP="007644E4">
            <w:pPr>
              <w:ind w:firstLine="0"/>
            </w:pPr>
            <w:r>
              <w:t>Complete</w:t>
            </w:r>
          </w:p>
        </w:tc>
      </w:tr>
      <w:tr w:rsidR="007644E4" w:rsidTr="003F05B8">
        <w:tc>
          <w:tcPr>
            <w:tcW w:w="7848" w:type="dxa"/>
          </w:tcPr>
          <w:p w:rsidR="007644E4" w:rsidRDefault="007644E4" w:rsidP="007644E4">
            <w:pPr>
              <w:ind w:firstLine="0"/>
            </w:pPr>
            <w:r w:rsidRPr="007644E4">
              <w:rPr>
                <w:rFonts w:eastAsia="MS Mincho"/>
              </w:rPr>
              <w:t>Action: Gerry E – draft a fund usage guideline document for chapters</w:t>
            </w:r>
          </w:p>
        </w:tc>
        <w:tc>
          <w:tcPr>
            <w:tcW w:w="2250" w:type="dxa"/>
          </w:tcPr>
          <w:p w:rsidR="007644E4" w:rsidRDefault="007644E4" w:rsidP="007644E4">
            <w:pPr>
              <w:ind w:firstLine="0"/>
            </w:pPr>
            <w:r>
              <w:t>Open</w:t>
            </w:r>
          </w:p>
        </w:tc>
      </w:tr>
      <w:tr w:rsidR="007644E4" w:rsidTr="003F05B8">
        <w:tc>
          <w:tcPr>
            <w:tcW w:w="7848" w:type="dxa"/>
          </w:tcPr>
          <w:p w:rsidR="007644E4" w:rsidRDefault="007644E4" w:rsidP="007644E4">
            <w:pPr>
              <w:ind w:firstLine="0"/>
            </w:pPr>
            <w:r w:rsidRPr="007644E4">
              <w:rPr>
                <w:rFonts w:eastAsia="MS Mincho"/>
              </w:rPr>
              <w:t>Action: Melissa (Director of Membership) propose procedure to approve fee waiver for students</w:t>
            </w:r>
          </w:p>
        </w:tc>
        <w:tc>
          <w:tcPr>
            <w:tcW w:w="2250" w:type="dxa"/>
          </w:tcPr>
          <w:p w:rsidR="007644E4" w:rsidRDefault="007644E4" w:rsidP="007644E4">
            <w:pPr>
              <w:ind w:firstLine="0"/>
            </w:pPr>
            <w:r>
              <w:t>Open</w:t>
            </w:r>
          </w:p>
        </w:tc>
      </w:tr>
      <w:tr w:rsidR="007644E4" w:rsidTr="003F05B8">
        <w:tc>
          <w:tcPr>
            <w:tcW w:w="7848" w:type="dxa"/>
          </w:tcPr>
          <w:p w:rsidR="007644E4" w:rsidRDefault="007644E4" w:rsidP="007644E4">
            <w:pPr>
              <w:ind w:firstLine="0"/>
            </w:pPr>
            <w:r w:rsidRPr="007644E4">
              <w:rPr>
                <w:rFonts w:eastAsia="MS Mincho"/>
              </w:rPr>
              <w:t>Action: Matt J to get copy of budget from Bob</w:t>
            </w:r>
          </w:p>
        </w:tc>
        <w:tc>
          <w:tcPr>
            <w:tcW w:w="2250" w:type="dxa"/>
          </w:tcPr>
          <w:p w:rsidR="007644E4" w:rsidRDefault="007644E4" w:rsidP="007644E4">
            <w:pPr>
              <w:ind w:firstLine="0"/>
            </w:pPr>
            <w:r>
              <w:t>Complete</w:t>
            </w:r>
          </w:p>
        </w:tc>
      </w:tr>
      <w:tr w:rsidR="007644E4" w:rsidTr="003F05B8">
        <w:tc>
          <w:tcPr>
            <w:tcW w:w="7848" w:type="dxa"/>
          </w:tcPr>
          <w:p w:rsidR="007644E4" w:rsidRDefault="007644E4" w:rsidP="007644E4">
            <w:pPr>
              <w:ind w:firstLine="0"/>
            </w:pPr>
            <w:r w:rsidRPr="007644E4">
              <w:rPr>
                <w:rFonts w:eastAsia="MS Mincho"/>
              </w:rPr>
              <w:t>Action: Matt J to get copy of exact wording from Bob S. regarding officer terms</w:t>
            </w:r>
          </w:p>
        </w:tc>
        <w:tc>
          <w:tcPr>
            <w:tcW w:w="2250" w:type="dxa"/>
          </w:tcPr>
          <w:p w:rsidR="007644E4" w:rsidRDefault="007644E4" w:rsidP="007644E4">
            <w:pPr>
              <w:ind w:firstLine="0"/>
            </w:pPr>
            <w:r>
              <w:t>Complete</w:t>
            </w:r>
          </w:p>
        </w:tc>
      </w:tr>
      <w:tr w:rsidR="007644E4" w:rsidTr="003F05B8">
        <w:tc>
          <w:tcPr>
            <w:tcW w:w="7848" w:type="dxa"/>
          </w:tcPr>
          <w:p w:rsidR="007644E4" w:rsidRDefault="0062646C" w:rsidP="007644E4">
            <w:pPr>
              <w:ind w:firstLine="0"/>
            </w:pPr>
            <w:r>
              <w:t>Action: Bob S will work with Saralyn and Clif to help figure out how to get us setup as a kindle publisher – technical publisher/archives</w:t>
            </w:r>
          </w:p>
        </w:tc>
        <w:tc>
          <w:tcPr>
            <w:tcW w:w="2250" w:type="dxa"/>
          </w:tcPr>
          <w:p w:rsidR="007644E4" w:rsidRDefault="0062646C" w:rsidP="007644E4">
            <w:pPr>
              <w:ind w:firstLine="0"/>
            </w:pPr>
            <w:r w:rsidRPr="007644E4">
              <w:rPr>
                <w:rFonts w:eastAsia="MS Mincho"/>
              </w:rPr>
              <w:t>Bob Schmedake said that we need an account with Amazon</w:t>
            </w:r>
          </w:p>
        </w:tc>
      </w:tr>
      <w:tr w:rsidR="007644E4" w:rsidTr="003F05B8">
        <w:tc>
          <w:tcPr>
            <w:tcW w:w="7848" w:type="dxa"/>
          </w:tcPr>
          <w:p w:rsidR="007644E4" w:rsidRDefault="0062646C" w:rsidP="007644E4">
            <w:pPr>
              <w:ind w:firstLine="0"/>
            </w:pPr>
            <w:r w:rsidRPr="007644E4">
              <w:rPr>
                <w:rFonts w:eastAsia="MS Mincho"/>
              </w:rPr>
              <w:t>Action – Gary: Look into copyright issues for technical articles to make sure if we sell them we are doing so legally</w:t>
            </w:r>
          </w:p>
        </w:tc>
        <w:tc>
          <w:tcPr>
            <w:tcW w:w="2250" w:type="dxa"/>
          </w:tcPr>
          <w:p w:rsidR="007644E4" w:rsidRDefault="0062646C" w:rsidP="007644E4">
            <w:pPr>
              <w:ind w:firstLine="0"/>
            </w:pPr>
            <w:r>
              <w:t>Open</w:t>
            </w:r>
          </w:p>
        </w:tc>
      </w:tr>
      <w:tr w:rsidR="007644E4" w:rsidTr="003F05B8">
        <w:tc>
          <w:tcPr>
            <w:tcW w:w="7848" w:type="dxa"/>
          </w:tcPr>
          <w:p w:rsidR="007644E4" w:rsidRDefault="0062646C" w:rsidP="007644E4">
            <w:pPr>
              <w:ind w:firstLine="0"/>
            </w:pPr>
            <w:r w:rsidRPr="007644E4">
              <w:rPr>
                <w:rFonts w:eastAsia="MS Mincho"/>
              </w:rPr>
              <w:t>Action – Matt J: Update OM and bylaws to reflect the EC vote (Note that changes are not considered final until two months after the membership sees the change)</w:t>
            </w:r>
          </w:p>
        </w:tc>
        <w:tc>
          <w:tcPr>
            <w:tcW w:w="2250" w:type="dxa"/>
          </w:tcPr>
          <w:p w:rsidR="007644E4" w:rsidRDefault="0062646C" w:rsidP="007644E4">
            <w:pPr>
              <w:ind w:firstLine="0"/>
            </w:pPr>
            <w:r>
              <w:t>Complete – OM is on the website</w:t>
            </w:r>
          </w:p>
        </w:tc>
      </w:tr>
      <w:tr w:rsidR="007644E4" w:rsidTr="003F05B8">
        <w:tc>
          <w:tcPr>
            <w:tcW w:w="7848" w:type="dxa"/>
          </w:tcPr>
          <w:p w:rsidR="007644E4" w:rsidRDefault="0062646C" w:rsidP="007644E4">
            <w:pPr>
              <w:ind w:firstLine="0"/>
            </w:pPr>
            <w:r w:rsidRPr="007644E4">
              <w:rPr>
                <w:rFonts w:eastAsia="MS Mincho"/>
              </w:rPr>
              <w:t>Action – Matt J: Summarize changes in an article and send to Bob S for delivery via email or journal, but not both</w:t>
            </w:r>
          </w:p>
        </w:tc>
        <w:tc>
          <w:tcPr>
            <w:tcW w:w="2250" w:type="dxa"/>
          </w:tcPr>
          <w:p w:rsidR="007644E4" w:rsidRDefault="0062646C" w:rsidP="007644E4">
            <w:pPr>
              <w:ind w:firstLine="0"/>
            </w:pPr>
            <w:r>
              <w:t>Complete</w:t>
            </w:r>
          </w:p>
        </w:tc>
      </w:tr>
    </w:tbl>
    <w:p w:rsidR="007644E4" w:rsidRPr="007644E4" w:rsidRDefault="007644E4" w:rsidP="007644E4"/>
    <w:p w:rsidR="0062646C" w:rsidRPr="000D0804" w:rsidRDefault="00BB749E" w:rsidP="00776935">
      <w:pPr>
        <w:pStyle w:val="ListParagraph"/>
        <w:numPr>
          <w:ilvl w:val="0"/>
          <w:numId w:val="40"/>
        </w:numPr>
        <w:spacing w:after="0"/>
        <w:rPr>
          <w:rFonts w:ascii="Calibri" w:hAnsi="Calibri"/>
          <w:color w:val="000000"/>
          <w:sz w:val="28"/>
          <w:szCs w:val="28"/>
        </w:rPr>
      </w:pPr>
      <w:r w:rsidRPr="000D0804">
        <w:rPr>
          <w:sz w:val="28"/>
          <w:szCs w:val="28"/>
        </w:rPr>
        <w:t>New actions</w:t>
      </w:r>
    </w:p>
    <w:p w:rsidR="0062646C" w:rsidRPr="007513E1" w:rsidRDefault="00BB749E" w:rsidP="00776935">
      <w:pPr>
        <w:pStyle w:val="ListParagraph"/>
        <w:numPr>
          <w:ilvl w:val="1"/>
          <w:numId w:val="40"/>
        </w:numPr>
        <w:spacing w:after="0"/>
        <w:rPr>
          <w:rFonts w:ascii="Century" w:hAnsi="Century"/>
          <w:color w:val="000000"/>
          <w:sz w:val="22"/>
        </w:rPr>
      </w:pPr>
      <w:r w:rsidRPr="007513E1">
        <w:rPr>
          <w:rFonts w:ascii="Century" w:hAnsi="Century"/>
          <w:color w:val="000000"/>
          <w:sz w:val="22"/>
        </w:rPr>
        <w:lastRenderedPageBreak/>
        <w:t>1) Action:  Propose clarifying changes to the affiliate membership category (i.e., 1 yrs expiration, counts (or doesn't count) in time served, etc.) for EC membership discussion.  Due:  Sept 11 2015.</w:t>
      </w:r>
      <w:r w:rsidR="0062646C" w:rsidRPr="007513E1">
        <w:rPr>
          <w:rFonts w:ascii="Century" w:hAnsi="Century"/>
          <w:color w:val="000000"/>
          <w:sz w:val="22"/>
        </w:rPr>
        <w:t xml:space="preserve"> Assigned to Melissa Emery</w:t>
      </w:r>
    </w:p>
    <w:p w:rsidR="00BB749E" w:rsidRPr="007513E1" w:rsidRDefault="00BB749E" w:rsidP="00776935">
      <w:pPr>
        <w:pStyle w:val="ListParagraph"/>
        <w:numPr>
          <w:ilvl w:val="1"/>
          <w:numId w:val="40"/>
        </w:numPr>
        <w:spacing w:after="0"/>
        <w:rPr>
          <w:rFonts w:ascii="Century" w:hAnsi="Century"/>
          <w:color w:val="000000"/>
          <w:sz w:val="22"/>
        </w:rPr>
      </w:pPr>
      <w:r w:rsidRPr="007513E1">
        <w:rPr>
          <w:rFonts w:ascii="Century" w:hAnsi="Century"/>
          <w:color w:val="000000"/>
          <w:sz w:val="22"/>
        </w:rPr>
        <w:t>2)  Action:  Propose clarifying changes to the reinstate membership process (how many times, cost, time in service, reinstate available to every member category except affiliate, etc.)  Due:  Sept 11 2015.</w:t>
      </w:r>
      <w:r w:rsidR="0062646C" w:rsidRPr="007513E1">
        <w:rPr>
          <w:rFonts w:ascii="Century" w:hAnsi="Century"/>
          <w:color w:val="000000"/>
          <w:sz w:val="22"/>
        </w:rPr>
        <w:t xml:space="preserve"> Assigned to Melissa Emery</w:t>
      </w:r>
    </w:p>
    <w:p w:rsidR="00BB749E" w:rsidRPr="007513E1" w:rsidRDefault="00BB749E" w:rsidP="00BB749E">
      <w:pPr>
        <w:rPr>
          <w:rFonts w:ascii="Century" w:hAnsi="Century"/>
          <w:sz w:val="22"/>
        </w:rPr>
      </w:pPr>
    </w:p>
    <w:p w:rsidR="008F1860" w:rsidRDefault="00F31D23" w:rsidP="00F31D23">
      <w:pPr>
        <w:pStyle w:val="Heading2"/>
        <w:numPr>
          <w:ilvl w:val="0"/>
          <w:numId w:val="0"/>
        </w:numPr>
      </w:pPr>
      <w:bookmarkStart w:id="37" w:name="_Toc431239192"/>
      <w:r>
        <w:t xml:space="preserve">6.2 </w:t>
      </w:r>
      <w:r w:rsidR="00FD2DC2">
        <w:t>Florida</w:t>
      </w:r>
      <w:r w:rsidR="008F1860" w:rsidRPr="00793FF8">
        <w:t xml:space="preserve"> Conference</w:t>
      </w:r>
      <w:bookmarkEnd w:id="37"/>
    </w:p>
    <w:p w:rsidR="00252C27" w:rsidRDefault="00252C27" w:rsidP="00776935">
      <w:pPr>
        <w:pStyle w:val="ListParagraph"/>
        <w:numPr>
          <w:ilvl w:val="0"/>
          <w:numId w:val="40"/>
        </w:numPr>
      </w:pPr>
      <w:r>
        <w:t xml:space="preserve">Gary Braman  </w:t>
      </w:r>
    </w:p>
    <w:p w:rsidR="00C4352B" w:rsidRDefault="00252C27" w:rsidP="00776935">
      <w:pPr>
        <w:pStyle w:val="ListParagraph"/>
        <w:numPr>
          <w:ilvl w:val="1"/>
          <w:numId w:val="40"/>
        </w:numPr>
      </w:pPr>
      <w:r>
        <w:t>P</w:t>
      </w:r>
      <w:r w:rsidR="00FD2DC2">
        <w:t>lans for the 34</w:t>
      </w:r>
      <w:r w:rsidR="00FD2DC2" w:rsidRPr="00252C27">
        <w:rPr>
          <w:vertAlign w:val="superscript"/>
        </w:rPr>
        <w:t>th</w:t>
      </w:r>
      <w:r w:rsidR="00FD2DC2">
        <w:t xml:space="preserve"> ISSC at the Renaissance Orlando at Seaworld.</w:t>
      </w:r>
    </w:p>
    <w:p w:rsidR="00C4352B" w:rsidRDefault="00C4352B" w:rsidP="00776935">
      <w:pPr>
        <w:pStyle w:val="ListParagraph"/>
        <w:numPr>
          <w:ilvl w:val="1"/>
          <w:numId w:val="40"/>
        </w:numPr>
      </w:pPr>
      <w:r>
        <w:t>Looking for Confere</w:t>
      </w:r>
      <w:r w:rsidR="00FD2DC2">
        <w:t xml:space="preserve">nce Co-Chair; Registration </w:t>
      </w:r>
      <w:r>
        <w:t>i</w:t>
      </w:r>
      <w:r w:rsidR="00FD2DC2">
        <w:t>s Cathy and iPlanit. Gary said they were going to try do one thi</w:t>
      </w:r>
      <w:r>
        <w:t xml:space="preserve">ng.  250 attendees 6 sponsor/6 </w:t>
      </w:r>
      <w:r w:rsidR="00FD2DC2">
        <w:t>exhibitor. Sa</w:t>
      </w:r>
      <w:r w:rsidR="001675F2">
        <w:t>m</w:t>
      </w:r>
      <w:r w:rsidR="00FD2DC2">
        <w:t xml:space="preserve">e fee schedule and conference fee timeframe </w:t>
      </w:r>
    </w:p>
    <w:p w:rsidR="00C4352B" w:rsidRDefault="00B32E03" w:rsidP="00776935">
      <w:pPr>
        <w:pStyle w:val="ListParagraph"/>
        <w:numPr>
          <w:ilvl w:val="1"/>
          <w:numId w:val="40"/>
        </w:numPr>
      </w:pPr>
      <w:r>
        <w:t xml:space="preserve">Call for papers 20 </w:t>
      </w:r>
      <w:r w:rsidR="00C4352B">
        <w:t xml:space="preserve">Sep </w:t>
      </w:r>
    </w:p>
    <w:p w:rsidR="00C4352B" w:rsidRDefault="00C4352B" w:rsidP="00776935">
      <w:pPr>
        <w:pStyle w:val="ListParagraph"/>
        <w:numPr>
          <w:ilvl w:val="1"/>
          <w:numId w:val="40"/>
        </w:numPr>
      </w:pPr>
      <w:r>
        <w:t>C</w:t>
      </w:r>
      <w:r w:rsidR="00B32E03">
        <w:t xml:space="preserve">all for session chairs 16 </w:t>
      </w:r>
      <w:r>
        <w:t>O</w:t>
      </w:r>
      <w:r w:rsidR="00B32E03">
        <w:t xml:space="preserve">ct </w:t>
      </w:r>
    </w:p>
    <w:p w:rsidR="00C4352B" w:rsidRDefault="00C4352B" w:rsidP="00776935">
      <w:pPr>
        <w:pStyle w:val="ListParagraph"/>
        <w:numPr>
          <w:ilvl w:val="1"/>
          <w:numId w:val="40"/>
        </w:numPr>
      </w:pPr>
      <w:r>
        <w:t>W</w:t>
      </w:r>
      <w:r w:rsidR="00B32E03">
        <w:t>ebsite operational 31 Jan</w:t>
      </w:r>
      <w:r>
        <w:t xml:space="preserve"> 16</w:t>
      </w:r>
    </w:p>
    <w:p w:rsidR="00C4352B" w:rsidRDefault="00C4352B" w:rsidP="00776935">
      <w:pPr>
        <w:pStyle w:val="ListParagraph"/>
        <w:numPr>
          <w:ilvl w:val="1"/>
          <w:numId w:val="40"/>
        </w:numPr>
      </w:pPr>
      <w:r>
        <w:t>1 Apr 16 – abstracts for papers</w:t>
      </w:r>
      <w:r w:rsidR="00B32E03">
        <w:t xml:space="preserve"> </w:t>
      </w:r>
    </w:p>
    <w:p w:rsidR="00C4352B" w:rsidRDefault="00B32E03" w:rsidP="00776935">
      <w:pPr>
        <w:pStyle w:val="ListParagraph"/>
        <w:numPr>
          <w:ilvl w:val="1"/>
          <w:numId w:val="40"/>
        </w:numPr>
      </w:pPr>
      <w:r>
        <w:t xml:space="preserve">1 May 16 Draft papers due </w:t>
      </w:r>
    </w:p>
    <w:p w:rsidR="00C4352B" w:rsidRDefault="00B32E03" w:rsidP="00776935">
      <w:pPr>
        <w:pStyle w:val="ListParagraph"/>
        <w:numPr>
          <w:ilvl w:val="1"/>
          <w:numId w:val="40"/>
        </w:numPr>
      </w:pPr>
      <w:r>
        <w:t>1 June 2016 Final papers</w:t>
      </w:r>
      <w:r w:rsidR="00C4352B">
        <w:t xml:space="preserve"> </w:t>
      </w:r>
      <w:r>
        <w:t xml:space="preserve"> </w:t>
      </w:r>
    </w:p>
    <w:p w:rsidR="00C4352B" w:rsidRDefault="00B32E03" w:rsidP="00776935">
      <w:pPr>
        <w:pStyle w:val="ListParagraph"/>
        <w:numPr>
          <w:ilvl w:val="1"/>
          <w:numId w:val="40"/>
        </w:numPr>
      </w:pPr>
      <w:r>
        <w:t>1 July Draft Presentation</w:t>
      </w:r>
      <w:r w:rsidR="00C4352B">
        <w:t xml:space="preserve"> </w:t>
      </w:r>
      <w:r>
        <w:t xml:space="preserve"> </w:t>
      </w:r>
    </w:p>
    <w:p w:rsidR="00C4352B" w:rsidRDefault="00B32E03" w:rsidP="00776935">
      <w:pPr>
        <w:pStyle w:val="ListParagraph"/>
        <w:numPr>
          <w:ilvl w:val="1"/>
          <w:numId w:val="40"/>
        </w:numPr>
      </w:pPr>
      <w:r>
        <w:t>1 Aug Final Presentation</w:t>
      </w:r>
    </w:p>
    <w:p w:rsidR="00C4352B" w:rsidRDefault="00932E34" w:rsidP="00776935">
      <w:pPr>
        <w:pStyle w:val="ListParagraph"/>
        <w:numPr>
          <w:ilvl w:val="1"/>
          <w:numId w:val="40"/>
        </w:numPr>
      </w:pPr>
      <w:r>
        <w:t xml:space="preserve">Social offsite that would be looked at would be dinner at </w:t>
      </w:r>
      <w:r w:rsidR="007513E1">
        <w:t>S</w:t>
      </w:r>
      <w:r>
        <w:t xml:space="preserve">eaworld   Gary said that maybe they could get Disney safety people or </w:t>
      </w:r>
      <w:r w:rsidR="007513E1">
        <w:t>S</w:t>
      </w:r>
      <w:r>
        <w:t>eaworld safety people speak at the offsite.</w:t>
      </w:r>
    </w:p>
    <w:p w:rsidR="00C4352B" w:rsidRDefault="00C4352B" w:rsidP="00776935">
      <w:pPr>
        <w:pStyle w:val="ListParagraph"/>
        <w:numPr>
          <w:ilvl w:val="1"/>
          <w:numId w:val="40"/>
        </w:numPr>
      </w:pPr>
      <w:r>
        <w:t>“</w:t>
      </w:r>
      <w:r w:rsidR="007905A8">
        <w:t xml:space="preserve">Developing System </w:t>
      </w:r>
      <w:r w:rsidR="007513E1">
        <w:t>S</w:t>
      </w:r>
      <w:r w:rsidR="007905A8">
        <w:t xml:space="preserve">afety </w:t>
      </w:r>
      <w:r w:rsidR="007513E1">
        <w:t>E</w:t>
      </w:r>
      <w:r w:rsidR="007905A8">
        <w:t xml:space="preserve">ngineers for the </w:t>
      </w:r>
      <w:r w:rsidR="007513E1">
        <w:t>F</w:t>
      </w:r>
      <w:r w:rsidR="007905A8">
        <w:t>uture</w:t>
      </w:r>
      <w:r>
        <w:t>”</w:t>
      </w:r>
      <w:r w:rsidR="007905A8">
        <w:t xml:space="preserve"> is the logo.</w:t>
      </w:r>
    </w:p>
    <w:p w:rsidR="00C4352B" w:rsidRDefault="007905A8" w:rsidP="00776935">
      <w:pPr>
        <w:pStyle w:val="ListParagraph"/>
        <w:numPr>
          <w:ilvl w:val="0"/>
          <w:numId w:val="40"/>
        </w:numPr>
      </w:pPr>
      <w:r>
        <w:t xml:space="preserve">The presentation was to obtain approval for go-ahead to get started. </w:t>
      </w:r>
    </w:p>
    <w:p w:rsidR="00C4352B" w:rsidRDefault="007905A8" w:rsidP="00776935">
      <w:pPr>
        <w:pStyle w:val="ListParagraph"/>
        <w:numPr>
          <w:ilvl w:val="0"/>
          <w:numId w:val="40"/>
        </w:numPr>
      </w:pPr>
      <w:r>
        <w:t>Bob Schmedake made the motion to accept the proposal and Maury Hill</w:t>
      </w:r>
      <w:r w:rsidR="00C4352B">
        <w:t xml:space="preserve"> s</w:t>
      </w:r>
      <w:r>
        <w:t xml:space="preserve">econded. </w:t>
      </w:r>
    </w:p>
    <w:p w:rsidR="007905A8" w:rsidRDefault="007905A8" w:rsidP="00776935">
      <w:pPr>
        <w:pStyle w:val="ListParagraph"/>
        <w:numPr>
          <w:ilvl w:val="0"/>
          <w:numId w:val="40"/>
        </w:numPr>
      </w:pPr>
      <w:r>
        <w:t xml:space="preserve"> Motion passed.  </w:t>
      </w:r>
    </w:p>
    <w:p w:rsidR="003C6129" w:rsidRDefault="007513E1">
      <w:pPr>
        <w:ind w:firstLine="0"/>
        <w:rPr>
          <w:rFonts w:eastAsiaTheme="majorEastAsia" w:cstheme="majorBidi"/>
          <w:b/>
          <w:sz w:val="30"/>
          <w:szCs w:val="26"/>
        </w:rPr>
      </w:pPr>
      <w:bookmarkStart w:id="38" w:name="_Toc431239194"/>
      <w:r>
        <w:t xml:space="preserve">7. Meeting </w:t>
      </w:r>
      <w:r w:rsidRPr="002C1044">
        <w:t xml:space="preserve">was adjourned at </w:t>
      </w:r>
      <w:r w:rsidR="002C1044">
        <w:t>1700.</w:t>
      </w:r>
      <w:r w:rsidR="003C6129">
        <w:br w:type="page"/>
      </w:r>
    </w:p>
    <w:p w:rsidR="008F1860" w:rsidRPr="00793FF8" w:rsidRDefault="008F1860" w:rsidP="006445AE">
      <w:pPr>
        <w:pStyle w:val="Heading2"/>
        <w:numPr>
          <w:ilvl w:val="0"/>
          <w:numId w:val="0"/>
        </w:numPr>
      </w:pPr>
      <w:r w:rsidRPr="00793FF8">
        <w:lastRenderedPageBreak/>
        <w:t>A</w:t>
      </w:r>
      <w:bookmarkEnd w:id="38"/>
      <w:r w:rsidR="006445AE">
        <w:t>ppendix A</w:t>
      </w:r>
      <w:r w:rsidR="00397230">
        <w:t xml:space="preserve">    EC Agenda</w:t>
      </w:r>
    </w:p>
    <w:tbl>
      <w:tblPr>
        <w:tblW w:w="9738" w:type="dxa"/>
        <w:tblBorders>
          <w:top w:val="nil"/>
          <w:left w:val="nil"/>
          <w:right w:val="nil"/>
        </w:tblBorders>
        <w:tblLayout w:type="fixed"/>
        <w:tblLook w:val="0000"/>
      </w:tblPr>
      <w:tblGrid>
        <w:gridCol w:w="1577"/>
        <w:gridCol w:w="5960"/>
        <w:gridCol w:w="2201"/>
      </w:tblGrid>
      <w:tr w:rsidR="0092791F" w:rsidRPr="00FB4252" w:rsidTr="00665BB5">
        <w:trPr>
          <w:cantSplit/>
          <w:trHeight w:val="204"/>
        </w:trPr>
        <w:tc>
          <w:tcPr>
            <w:tcW w:w="1577" w:type="dxa"/>
            <w:tcMar>
              <w:top w:w="140" w:type="nil"/>
              <w:right w:w="140" w:type="nil"/>
            </w:tcMar>
            <w:vAlign w:val="bottom"/>
          </w:tcPr>
          <w:p w:rsidR="0092791F" w:rsidRPr="006445AE" w:rsidRDefault="0092791F" w:rsidP="006445AE">
            <w:pPr>
              <w:pStyle w:val="NoSpacing"/>
              <w:ind w:firstLine="0"/>
              <w:rPr>
                <w:b/>
                <w:lang w:bidi="en-US"/>
              </w:rPr>
            </w:pPr>
            <w:r w:rsidRPr="006445AE">
              <w:rPr>
                <w:b/>
                <w:lang w:bidi="en-US"/>
              </w:rPr>
              <w:t>Day &amp; Time</w:t>
            </w:r>
          </w:p>
        </w:tc>
        <w:tc>
          <w:tcPr>
            <w:tcW w:w="5960" w:type="dxa"/>
            <w:tcMar>
              <w:top w:w="140" w:type="nil"/>
              <w:right w:w="140" w:type="nil"/>
            </w:tcMar>
            <w:vAlign w:val="bottom"/>
          </w:tcPr>
          <w:p w:rsidR="0092791F" w:rsidRPr="006445AE" w:rsidRDefault="0092791F" w:rsidP="00935D41">
            <w:pPr>
              <w:pStyle w:val="NoSpacing"/>
              <w:rPr>
                <w:b/>
                <w:lang w:bidi="en-US"/>
              </w:rPr>
            </w:pPr>
            <w:r w:rsidRPr="006445AE">
              <w:rPr>
                <w:b/>
                <w:lang w:bidi="en-US"/>
              </w:rPr>
              <w:t>Topic/Activity</w:t>
            </w:r>
          </w:p>
        </w:tc>
        <w:tc>
          <w:tcPr>
            <w:tcW w:w="2201" w:type="dxa"/>
            <w:vAlign w:val="center"/>
          </w:tcPr>
          <w:p w:rsidR="0092791F" w:rsidRPr="006445AE" w:rsidRDefault="0092791F" w:rsidP="00935D41">
            <w:pPr>
              <w:pStyle w:val="NoSpacing"/>
              <w:rPr>
                <w:b/>
                <w:lang w:bidi="en-US"/>
              </w:rPr>
            </w:pPr>
            <w:r w:rsidRPr="006445AE">
              <w:rPr>
                <w:b/>
                <w:lang w:bidi="en-US"/>
              </w:rPr>
              <w:t>By whom</w:t>
            </w:r>
          </w:p>
        </w:tc>
      </w:tr>
      <w:tr w:rsidR="0092791F" w:rsidRPr="00FB4252" w:rsidTr="00665BB5">
        <w:trPr>
          <w:cantSplit/>
          <w:trHeight w:val="204"/>
        </w:trPr>
        <w:tc>
          <w:tcPr>
            <w:tcW w:w="1577" w:type="dxa"/>
            <w:tcMar>
              <w:top w:w="140" w:type="nil"/>
              <w:right w:w="140" w:type="nil"/>
            </w:tcMar>
            <w:vAlign w:val="bottom"/>
          </w:tcPr>
          <w:p w:rsidR="0092791F" w:rsidRPr="00231E3E" w:rsidRDefault="0092791F" w:rsidP="00935D41">
            <w:pPr>
              <w:pStyle w:val="NoSpacing"/>
              <w:rPr>
                <w:lang w:bidi="en-US"/>
              </w:rPr>
            </w:pPr>
            <w:r w:rsidRPr="00231E3E">
              <w:rPr>
                <w:lang w:bidi="en-US"/>
              </w:rPr>
              <w:t xml:space="preserve">Saturday </w:t>
            </w:r>
          </w:p>
          <w:p w:rsidR="0092791F" w:rsidRPr="00FB4252" w:rsidRDefault="0092791F" w:rsidP="00935D41">
            <w:pPr>
              <w:pStyle w:val="NoSpacing"/>
              <w:rPr>
                <w:lang w:bidi="en-US"/>
              </w:rPr>
            </w:pPr>
          </w:p>
          <w:p w:rsidR="0092791F" w:rsidRPr="00FB4252" w:rsidRDefault="0092791F" w:rsidP="00935D41">
            <w:pPr>
              <w:pStyle w:val="NoSpacing"/>
              <w:rPr>
                <w:lang w:bidi="en-US"/>
              </w:rPr>
            </w:pPr>
            <w:r w:rsidRPr="00FB4252">
              <w:rPr>
                <w:lang w:bidi="en-US"/>
              </w:rPr>
              <w:t>1200</w:t>
            </w:r>
          </w:p>
          <w:p w:rsidR="0092791F" w:rsidRPr="00FB4252" w:rsidRDefault="0092791F" w:rsidP="00935D41">
            <w:pPr>
              <w:pStyle w:val="NoSpacing"/>
              <w:rPr>
                <w:lang w:bidi="en-US"/>
              </w:rPr>
            </w:pPr>
          </w:p>
          <w:p w:rsidR="0092791F" w:rsidRPr="00FB4252" w:rsidRDefault="0092791F" w:rsidP="00935D41">
            <w:pPr>
              <w:pStyle w:val="NoSpacing"/>
              <w:rPr>
                <w:rFonts w:ascii="Calibri" w:hAnsi="Calibri"/>
                <w:lang w:bidi="en-US"/>
              </w:rPr>
            </w:pPr>
            <w:r w:rsidRPr="00FB4252">
              <w:rPr>
                <w:lang w:bidi="en-US"/>
              </w:rPr>
              <w:t>1300</w:t>
            </w:r>
          </w:p>
        </w:tc>
        <w:tc>
          <w:tcPr>
            <w:tcW w:w="5960" w:type="dxa"/>
            <w:tcMar>
              <w:top w:w="140" w:type="nil"/>
              <w:right w:w="140" w:type="nil"/>
            </w:tcMar>
            <w:vAlign w:val="bottom"/>
          </w:tcPr>
          <w:p w:rsidR="0092791F" w:rsidRPr="00FB4252" w:rsidRDefault="0092791F" w:rsidP="00935D41">
            <w:pPr>
              <w:pStyle w:val="NoSpacing"/>
              <w:rPr>
                <w:lang w:bidi="en-US"/>
              </w:rPr>
            </w:pPr>
            <w:r w:rsidRPr="00FB4252">
              <w:rPr>
                <w:lang w:bidi="en-US"/>
              </w:rPr>
              <w:t>Lunch on your own</w:t>
            </w:r>
          </w:p>
          <w:p w:rsidR="0092791F" w:rsidRPr="00FB4252" w:rsidRDefault="0092791F" w:rsidP="00935D41">
            <w:pPr>
              <w:pStyle w:val="NoSpacing"/>
              <w:rPr>
                <w:lang w:bidi="en-US"/>
              </w:rPr>
            </w:pPr>
          </w:p>
          <w:p w:rsidR="0092791F" w:rsidRPr="00FB4252" w:rsidRDefault="0092791F" w:rsidP="00935D41">
            <w:pPr>
              <w:pStyle w:val="NoSpacing"/>
              <w:rPr>
                <w:rFonts w:ascii="Calibri" w:hAnsi="Calibri"/>
                <w:lang w:bidi="en-US"/>
              </w:rPr>
            </w:pPr>
            <w:r w:rsidRPr="00FB4252">
              <w:rPr>
                <w:lang w:bidi="en-US"/>
              </w:rPr>
              <w:t xml:space="preserve">Call to Order, </w:t>
            </w:r>
          </w:p>
        </w:tc>
        <w:tc>
          <w:tcPr>
            <w:tcW w:w="2201" w:type="dxa"/>
          </w:tcPr>
          <w:p w:rsidR="0092791F" w:rsidRPr="00FB4252" w:rsidRDefault="0092791F" w:rsidP="00935D41">
            <w:pPr>
              <w:pStyle w:val="NoSpacing"/>
              <w:rPr>
                <w:lang w:bidi="en-US"/>
              </w:rPr>
            </w:pPr>
          </w:p>
          <w:p w:rsidR="0092791F" w:rsidRPr="00FB4252" w:rsidRDefault="0092791F" w:rsidP="00935D41">
            <w:pPr>
              <w:pStyle w:val="NoSpacing"/>
              <w:rPr>
                <w:lang w:bidi="en-US"/>
              </w:rPr>
            </w:pPr>
          </w:p>
          <w:p w:rsidR="0092791F" w:rsidRPr="00FB4252" w:rsidRDefault="0092791F" w:rsidP="00935D41">
            <w:pPr>
              <w:pStyle w:val="NoSpacing"/>
              <w:rPr>
                <w:lang w:bidi="en-US"/>
              </w:rPr>
            </w:pPr>
            <w:r w:rsidRPr="00FB4252">
              <w:rPr>
                <w:lang w:bidi="en-US"/>
              </w:rPr>
              <w:t xml:space="preserve">R. Simmons &amp; </w:t>
            </w:r>
          </w:p>
          <w:p w:rsidR="0092791F" w:rsidRDefault="0092791F" w:rsidP="00935D41">
            <w:pPr>
              <w:pStyle w:val="NoSpacing"/>
              <w:rPr>
                <w:lang w:bidi="en-US"/>
              </w:rPr>
            </w:pPr>
            <w:r w:rsidRPr="00FB4252">
              <w:rPr>
                <w:lang w:bidi="en-US"/>
              </w:rPr>
              <w:t>C. Muniak</w:t>
            </w:r>
          </w:p>
          <w:p w:rsidR="00231E3E" w:rsidRPr="00FB4252" w:rsidRDefault="00231E3E" w:rsidP="00935D41">
            <w:pPr>
              <w:pStyle w:val="NoSpacing"/>
              <w:rPr>
                <w:lang w:bidi="en-US"/>
              </w:rPr>
            </w:pP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lang w:bidi="en-US"/>
              </w:rPr>
            </w:pPr>
            <w:r w:rsidRPr="00FB4252">
              <w:rPr>
                <w:lang w:bidi="en-US"/>
              </w:rPr>
              <w:t>Self-Introductions of Attendees &amp;</w:t>
            </w:r>
          </w:p>
          <w:p w:rsidR="0092791F" w:rsidRPr="00FB4252" w:rsidRDefault="0092791F" w:rsidP="00935D41">
            <w:pPr>
              <w:pStyle w:val="NoSpacing"/>
              <w:rPr>
                <w:rFonts w:ascii="Calibri" w:hAnsi="Calibri"/>
                <w:lang w:bidi="en-US"/>
              </w:rPr>
            </w:pPr>
            <w:r w:rsidRPr="00FB4252">
              <w:rPr>
                <w:lang w:bidi="en-US"/>
              </w:rPr>
              <w:t>Quorum Check</w:t>
            </w:r>
          </w:p>
        </w:tc>
        <w:tc>
          <w:tcPr>
            <w:tcW w:w="2201" w:type="dxa"/>
          </w:tcPr>
          <w:p w:rsidR="0092791F" w:rsidRPr="00FB4252" w:rsidRDefault="0092791F" w:rsidP="00935D41">
            <w:pPr>
              <w:pStyle w:val="NoSpacing"/>
              <w:rPr>
                <w:lang w:bidi="en-US"/>
              </w:rPr>
            </w:pPr>
            <w:r w:rsidRPr="00FB4252">
              <w:rPr>
                <w:lang w:bidi="en-US"/>
              </w:rPr>
              <w:t>All</w:t>
            </w:r>
          </w:p>
          <w:p w:rsidR="0092791F" w:rsidRPr="00FB4252" w:rsidRDefault="0092791F" w:rsidP="00935D41">
            <w:pPr>
              <w:pStyle w:val="NoSpacing"/>
              <w:rPr>
                <w:rFonts w:ascii="Calibri" w:hAnsi="Calibri"/>
                <w:lang w:bidi="en-US"/>
              </w:rPr>
            </w:pPr>
            <w:r w:rsidRPr="00FB4252">
              <w:rPr>
                <w:lang w:bidi="en-US"/>
              </w:rPr>
              <w:t>P. Kniess</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rFonts w:ascii="Calibri" w:hAnsi="Calibri"/>
                <w:lang w:bidi="en-US"/>
              </w:rPr>
            </w:pPr>
            <w:r w:rsidRPr="00FB4252">
              <w:rPr>
                <w:lang w:bidi="en-US"/>
              </w:rPr>
              <w:t>Voting Eligibility</w:t>
            </w:r>
          </w:p>
        </w:tc>
        <w:tc>
          <w:tcPr>
            <w:tcW w:w="2201" w:type="dxa"/>
          </w:tcPr>
          <w:p w:rsidR="0092791F" w:rsidRPr="00FB4252" w:rsidRDefault="0092791F" w:rsidP="00935D41">
            <w:pPr>
              <w:pStyle w:val="NoSpacing"/>
              <w:rPr>
                <w:rFonts w:ascii="Calibri" w:hAnsi="Calibri"/>
                <w:lang w:bidi="en-US"/>
              </w:rPr>
            </w:pPr>
            <w:r w:rsidRPr="00FB4252">
              <w:rPr>
                <w:lang w:bidi="en-US"/>
              </w:rPr>
              <w:t>P. Kniess</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rFonts w:ascii="Calibri" w:hAnsi="Calibri"/>
                <w:lang w:bidi="en-US"/>
              </w:rPr>
            </w:pPr>
            <w:r w:rsidRPr="00FB4252">
              <w:rPr>
                <w:lang w:bidi="en-US"/>
              </w:rPr>
              <w:t>Proxy Check</w:t>
            </w:r>
          </w:p>
        </w:tc>
        <w:tc>
          <w:tcPr>
            <w:tcW w:w="2201" w:type="dxa"/>
          </w:tcPr>
          <w:p w:rsidR="0092791F" w:rsidRPr="00FB4252" w:rsidRDefault="0092791F" w:rsidP="00935D41">
            <w:pPr>
              <w:pStyle w:val="NoSpacing"/>
              <w:rPr>
                <w:rFonts w:ascii="Calibri" w:hAnsi="Calibri"/>
                <w:lang w:bidi="en-US"/>
              </w:rPr>
            </w:pPr>
            <w:r w:rsidRPr="00FB4252">
              <w:rPr>
                <w:lang w:bidi="en-US"/>
              </w:rPr>
              <w:t>P. Kniess</w:t>
            </w:r>
          </w:p>
        </w:tc>
      </w:tr>
      <w:tr w:rsidR="0092791F" w:rsidRPr="00FB4252" w:rsidTr="00665BB5">
        <w:tblPrEx>
          <w:tblBorders>
            <w:top w:val="none" w:sz="0" w:space="0" w:color="auto"/>
          </w:tblBorders>
        </w:tblPrEx>
        <w:trPr>
          <w:cantSplit/>
          <w:trHeight w:val="789"/>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lang w:bidi="en-US"/>
              </w:rPr>
            </w:pPr>
            <w:r w:rsidRPr="00FB4252">
              <w:rPr>
                <w:lang w:bidi="en-US"/>
              </w:rPr>
              <w:t>Swearing in of Newly-elected Officers and Directors</w:t>
            </w:r>
          </w:p>
        </w:tc>
        <w:tc>
          <w:tcPr>
            <w:tcW w:w="2201" w:type="dxa"/>
          </w:tcPr>
          <w:p w:rsidR="0092791F" w:rsidRPr="00FB4252" w:rsidRDefault="0092791F" w:rsidP="00935D41">
            <w:pPr>
              <w:pStyle w:val="NoSpacing"/>
              <w:rPr>
                <w:lang w:bidi="en-US"/>
              </w:rPr>
            </w:pPr>
          </w:p>
          <w:p w:rsidR="008C10F8" w:rsidRPr="00FB4252" w:rsidRDefault="0092791F" w:rsidP="00935D41">
            <w:pPr>
              <w:pStyle w:val="NoSpacing"/>
              <w:rPr>
                <w:lang w:bidi="en-US"/>
              </w:rPr>
            </w:pPr>
            <w:r w:rsidRPr="00FB4252">
              <w:rPr>
                <w:lang w:bidi="en-US"/>
              </w:rPr>
              <w:t>R. Schmedake</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lang w:bidi="en-US"/>
              </w:rPr>
            </w:pPr>
          </w:p>
          <w:p w:rsidR="0092791F" w:rsidRPr="00FB4252" w:rsidRDefault="0092791F" w:rsidP="00935D41">
            <w:pPr>
              <w:pStyle w:val="NoSpacing"/>
              <w:rPr>
                <w:rFonts w:ascii="Calibri" w:hAnsi="Calibri"/>
                <w:lang w:bidi="en-US"/>
              </w:rPr>
            </w:pPr>
            <w:r w:rsidRPr="00FB4252">
              <w:rPr>
                <w:lang w:bidi="en-US"/>
              </w:rPr>
              <w:t>Vote on Appointment of Gerry Einarsson as Acting Director of Chapter Services, until Bob Fletcher can return to service.</w:t>
            </w:r>
          </w:p>
        </w:tc>
        <w:tc>
          <w:tcPr>
            <w:tcW w:w="2201" w:type="dxa"/>
          </w:tcPr>
          <w:p w:rsidR="0092791F" w:rsidRDefault="0092791F" w:rsidP="00935D41">
            <w:pPr>
              <w:pStyle w:val="NoSpacing"/>
              <w:rPr>
                <w:lang w:bidi="en-US"/>
              </w:rPr>
            </w:pPr>
            <w:r w:rsidRPr="00FB4252">
              <w:rPr>
                <w:lang w:bidi="en-US"/>
              </w:rPr>
              <w:t>R. Simmons</w:t>
            </w:r>
          </w:p>
          <w:p w:rsidR="008C10F8" w:rsidRPr="00FB4252" w:rsidRDefault="008C10F8" w:rsidP="00935D41">
            <w:pPr>
              <w:pStyle w:val="NoSpacing"/>
              <w:rPr>
                <w:lang w:bidi="en-US"/>
              </w:rPr>
            </w:pP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lang w:bidi="en-US"/>
              </w:rPr>
            </w:pPr>
          </w:p>
          <w:p w:rsidR="0092791F" w:rsidRPr="00FB4252" w:rsidRDefault="0092791F" w:rsidP="00935D41">
            <w:pPr>
              <w:pStyle w:val="NoSpacing"/>
              <w:rPr>
                <w:lang w:bidi="en-US"/>
              </w:rPr>
            </w:pPr>
            <w:r w:rsidRPr="00FB4252">
              <w:rPr>
                <w:lang w:bidi="en-US"/>
              </w:rPr>
              <w:t>Officer Reports (5-10 minutes each)</w:t>
            </w:r>
          </w:p>
          <w:p w:rsidR="0092791F" w:rsidRPr="00FB4252" w:rsidRDefault="0092791F" w:rsidP="00935D41">
            <w:pPr>
              <w:pStyle w:val="NoSpacing"/>
              <w:rPr>
                <w:lang w:bidi="en-US"/>
              </w:rPr>
            </w:pPr>
            <w:r w:rsidRPr="00FB4252">
              <w:rPr>
                <w:lang w:bidi="en-US"/>
              </w:rPr>
              <w:tab/>
              <w:t>Immediate Past President</w:t>
            </w:r>
          </w:p>
          <w:p w:rsidR="0092791F" w:rsidRPr="00FB4252" w:rsidRDefault="0092791F" w:rsidP="00935D41">
            <w:pPr>
              <w:pStyle w:val="NoSpacing"/>
              <w:rPr>
                <w:lang w:bidi="en-US"/>
              </w:rPr>
            </w:pPr>
            <w:r w:rsidRPr="00FB4252">
              <w:rPr>
                <w:lang w:bidi="en-US"/>
              </w:rPr>
              <w:tab/>
              <w:t>President</w:t>
            </w:r>
          </w:p>
          <w:p w:rsidR="0092791F" w:rsidRPr="00FB4252" w:rsidRDefault="0092791F" w:rsidP="00935D41">
            <w:pPr>
              <w:pStyle w:val="NoSpacing"/>
              <w:rPr>
                <w:lang w:bidi="en-US"/>
              </w:rPr>
            </w:pPr>
            <w:r w:rsidRPr="00FB4252">
              <w:rPr>
                <w:lang w:bidi="en-US"/>
              </w:rPr>
              <w:tab/>
              <w:t>Executive VP</w:t>
            </w:r>
          </w:p>
          <w:p w:rsidR="0092791F" w:rsidRPr="00FB4252" w:rsidRDefault="0092791F" w:rsidP="00935D41">
            <w:pPr>
              <w:pStyle w:val="NoSpacing"/>
              <w:rPr>
                <w:lang w:bidi="en-US"/>
              </w:rPr>
            </w:pPr>
            <w:r w:rsidRPr="00FB4252">
              <w:rPr>
                <w:lang w:bidi="en-US"/>
              </w:rPr>
              <w:tab/>
              <w:t>Executive Secretary</w:t>
            </w:r>
          </w:p>
          <w:p w:rsidR="0092791F" w:rsidRPr="00FB4252" w:rsidRDefault="0092791F" w:rsidP="00935D41">
            <w:pPr>
              <w:pStyle w:val="NoSpacing"/>
              <w:rPr>
                <w:lang w:bidi="en-US"/>
              </w:rPr>
            </w:pPr>
            <w:r w:rsidRPr="00FB4252">
              <w:rPr>
                <w:lang w:bidi="en-US"/>
              </w:rPr>
              <w:tab/>
              <w:t>Treasurer</w:t>
            </w:r>
          </w:p>
          <w:p w:rsidR="0092791F" w:rsidRPr="00FB4252" w:rsidRDefault="0092791F" w:rsidP="00935D41">
            <w:pPr>
              <w:pStyle w:val="NoSpacing"/>
              <w:rPr>
                <w:lang w:bidi="en-US"/>
              </w:rPr>
            </w:pPr>
            <w:r w:rsidRPr="00FB4252">
              <w:rPr>
                <w:lang w:bidi="en-US"/>
              </w:rPr>
              <w:tab/>
            </w:r>
            <w:r w:rsidRPr="00FB4252">
              <w:rPr>
                <w:lang w:bidi="en-US"/>
              </w:rPr>
              <w:tab/>
              <w:t>2014-2015 financial performance</w:t>
            </w:r>
          </w:p>
          <w:p w:rsidR="0092791F" w:rsidRPr="00FB4252" w:rsidRDefault="0092791F" w:rsidP="00935D41">
            <w:pPr>
              <w:pStyle w:val="NoSpacing"/>
              <w:rPr>
                <w:rFonts w:ascii="Calibri" w:hAnsi="Calibri"/>
                <w:lang w:bidi="en-US"/>
              </w:rPr>
            </w:pPr>
            <w:r w:rsidRPr="00FB4252">
              <w:rPr>
                <w:lang w:bidi="en-US"/>
              </w:rPr>
              <w:tab/>
            </w:r>
            <w:r w:rsidRPr="00FB4252">
              <w:rPr>
                <w:lang w:bidi="en-US"/>
              </w:rPr>
              <w:tab/>
              <w:t>2015-2016 proposed budget</w:t>
            </w:r>
          </w:p>
        </w:tc>
        <w:tc>
          <w:tcPr>
            <w:tcW w:w="2201" w:type="dxa"/>
          </w:tcPr>
          <w:p w:rsidR="0092791F" w:rsidRPr="00FB4252" w:rsidRDefault="0092791F" w:rsidP="00935D41">
            <w:pPr>
              <w:pStyle w:val="NoSpacing"/>
              <w:rPr>
                <w:lang w:bidi="en-US"/>
              </w:rPr>
            </w:pPr>
          </w:p>
          <w:p w:rsidR="008C10F8" w:rsidRDefault="008C10F8" w:rsidP="00935D41">
            <w:pPr>
              <w:pStyle w:val="NoSpacing"/>
              <w:rPr>
                <w:lang w:bidi="en-US"/>
              </w:rPr>
            </w:pPr>
          </w:p>
          <w:p w:rsidR="0092791F" w:rsidRPr="00FB4252" w:rsidRDefault="0092791F" w:rsidP="00935D41">
            <w:pPr>
              <w:pStyle w:val="NoSpacing"/>
              <w:rPr>
                <w:lang w:bidi="en-US"/>
              </w:rPr>
            </w:pPr>
            <w:r w:rsidRPr="00FB4252">
              <w:rPr>
                <w:lang w:bidi="en-US"/>
              </w:rPr>
              <w:t>R. Schmedake</w:t>
            </w:r>
          </w:p>
          <w:p w:rsidR="0092791F" w:rsidRPr="00FB4252" w:rsidRDefault="0092791F" w:rsidP="00935D41">
            <w:pPr>
              <w:pStyle w:val="NoSpacing"/>
              <w:rPr>
                <w:lang w:bidi="en-US"/>
              </w:rPr>
            </w:pPr>
            <w:r w:rsidRPr="00FB4252">
              <w:rPr>
                <w:lang w:bidi="en-US"/>
              </w:rPr>
              <w:t>R. Simmons</w:t>
            </w:r>
          </w:p>
          <w:p w:rsidR="0092791F" w:rsidRPr="00FB4252" w:rsidRDefault="0092791F" w:rsidP="00935D41">
            <w:pPr>
              <w:pStyle w:val="NoSpacing"/>
              <w:rPr>
                <w:lang w:bidi="en-US"/>
              </w:rPr>
            </w:pPr>
            <w:r w:rsidRPr="00FB4252">
              <w:rPr>
                <w:lang w:bidi="en-US"/>
              </w:rPr>
              <w:t>C. Muniak</w:t>
            </w:r>
          </w:p>
          <w:p w:rsidR="0092791F" w:rsidRPr="00FB4252" w:rsidRDefault="0092791F" w:rsidP="00935D41">
            <w:pPr>
              <w:pStyle w:val="NoSpacing"/>
              <w:rPr>
                <w:lang w:bidi="en-US"/>
              </w:rPr>
            </w:pPr>
            <w:r w:rsidRPr="00FB4252">
              <w:rPr>
                <w:lang w:bidi="en-US"/>
              </w:rPr>
              <w:t>P. Kniess</w:t>
            </w:r>
          </w:p>
          <w:p w:rsidR="0092791F" w:rsidRPr="00FB4252" w:rsidRDefault="0092791F" w:rsidP="00935D41">
            <w:pPr>
              <w:pStyle w:val="NoSpacing"/>
              <w:rPr>
                <w:rFonts w:ascii="Calibri" w:hAnsi="Calibri"/>
                <w:lang w:bidi="en-US"/>
              </w:rPr>
            </w:pPr>
            <w:r w:rsidRPr="00FB4252">
              <w:rPr>
                <w:lang w:bidi="en-US"/>
              </w:rPr>
              <w:t>C. Ericson</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FB4252" w:rsidRDefault="0092791F" w:rsidP="00935D41">
            <w:pPr>
              <w:pStyle w:val="NoSpacing"/>
              <w:rPr>
                <w:lang w:bidi="en-US"/>
              </w:rPr>
            </w:pPr>
          </w:p>
        </w:tc>
        <w:tc>
          <w:tcPr>
            <w:tcW w:w="5960" w:type="dxa"/>
            <w:tcMar>
              <w:top w:w="140" w:type="nil"/>
              <w:right w:w="140" w:type="nil"/>
            </w:tcMar>
            <w:vAlign w:val="bottom"/>
          </w:tcPr>
          <w:p w:rsidR="0092791F" w:rsidRPr="00FB4252" w:rsidRDefault="0092791F" w:rsidP="00935D41">
            <w:pPr>
              <w:pStyle w:val="NoSpacing"/>
              <w:rPr>
                <w:lang w:bidi="en-US"/>
              </w:rPr>
            </w:pPr>
          </w:p>
          <w:p w:rsidR="0092791F" w:rsidRPr="00FB4252" w:rsidRDefault="0092791F" w:rsidP="00935D41">
            <w:pPr>
              <w:pStyle w:val="NoSpacing"/>
              <w:rPr>
                <w:lang w:bidi="en-US"/>
              </w:rPr>
            </w:pPr>
            <w:r w:rsidRPr="00FB4252">
              <w:rPr>
                <w:lang w:bidi="en-US"/>
              </w:rPr>
              <w:t>Director Reports (5-10 minutes each)</w:t>
            </w:r>
          </w:p>
          <w:p w:rsidR="0092791F" w:rsidRPr="00FB4252" w:rsidRDefault="0092791F" w:rsidP="00935D41">
            <w:pPr>
              <w:pStyle w:val="NoSpacing"/>
              <w:rPr>
                <w:lang w:bidi="en-US"/>
              </w:rPr>
            </w:pPr>
            <w:r w:rsidRPr="00FB4252">
              <w:rPr>
                <w:lang w:bidi="en-US"/>
              </w:rPr>
              <w:tab/>
              <w:t>Chapter Services</w:t>
            </w:r>
          </w:p>
          <w:p w:rsidR="0092791F" w:rsidRPr="00FB4252" w:rsidRDefault="0092791F" w:rsidP="00935D41">
            <w:pPr>
              <w:pStyle w:val="NoSpacing"/>
              <w:rPr>
                <w:lang w:bidi="en-US"/>
              </w:rPr>
            </w:pPr>
            <w:r w:rsidRPr="00FB4252">
              <w:rPr>
                <w:lang w:bidi="en-US"/>
              </w:rPr>
              <w:tab/>
              <w:t>Member Services</w:t>
            </w:r>
          </w:p>
          <w:p w:rsidR="0092791F" w:rsidRPr="00FB4252" w:rsidRDefault="0092791F" w:rsidP="00935D41">
            <w:pPr>
              <w:pStyle w:val="NoSpacing"/>
              <w:rPr>
                <w:lang w:bidi="en-US"/>
              </w:rPr>
            </w:pPr>
            <w:r w:rsidRPr="00FB4252">
              <w:rPr>
                <w:lang w:bidi="en-US"/>
              </w:rPr>
              <w:tab/>
              <w:t>Publicity and Media</w:t>
            </w:r>
          </w:p>
          <w:p w:rsidR="0092791F" w:rsidRPr="00FB4252" w:rsidRDefault="0092791F" w:rsidP="00935D41">
            <w:pPr>
              <w:pStyle w:val="NoSpacing"/>
              <w:rPr>
                <w:lang w:bidi="en-US"/>
              </w:rPr>
            </w:pPr>
            <w:r w:rsidRPr="00FB4252">
              <w:rPr>
                <w:lang w:bidi="en-US"/>
              </w:rPr>
              <w:tab/>
              <w:t>Education and Professional Development</w:t>
            </w:r>
          </w:p>
          <w:p w:rsidR="0092791F" w:rsidRPr="00FB4252" w:rsidRDefault="0092791F" w:rsidP="00935D41">
            <w:pPr>
              <w:pStyle w:val="NoSpacing"/>
              <w:rPr>
                <w:lang w:bidi="en-US"/>
              </w:rPr>
            </w:pPr>
            <w:r w:rsidRPr="00FB4252">
              <w:rPr>
                <w:lang w:bidi="en-US"/>
              </w:rPr>
              <w:tab/>
              <w:t>Conferences</w:t>
            </w:r>
          </w:p>
          <w:p w:rsidR="0092791F" w:rsidRPr="00FB4252" w:rsidRDefault="0092791F" w:rsidP="00935D41">
            <w:pPr>
              <w:pStyle w:val="NoSpacing"/>
              <w:rPr>
                <w:lang w:bidi="en-US"/>
              </w:rPr>
            </w:pPr>
            <w:r w:rsidRPr="00FB4252">
              <w:rPr>
                <w:lang w:bidi="en-US"/>
              </w:rPr>
              <w:tab/>
              <w:t>Government &amp; Inter-Society Services</w:t>
            </w:r>
          </w:p>
          <w:p w:rsidR="0092791F" w:rsidRPr="00FB4252" w:rsidRDefault="0092791F" w:rsidP="00935D41">
            <w:pPr>
              <w:pStyle w:val="NoSpacing"/>
              <w:rPr>
                <w:rFonts w:ascii="Calibri" w:hAnsi="Calibri"/>
                <w:lang w:bidi="en-US"/>
              </w:rPr>
            </w:pPr>
            <w:r w:rsidRPr="00FB4252">
              <w:rPr>
                <w:lang w:bidi="en-US"/>
              </w:rPr>
              <w:tab/>
              <w:t>Mentoring, Research &amp; Development</w:t>
            </w:r>
          </w:p>
        </w:tc>
        <w:tc>
          <w:tcPr>
            <w:tcW w:w="2201" w:type="dxa"/>
          </w:tcPr>
          <w:p w:rsidR="0092791F" w:rsidRPr="00FB4252" w:rsidRDefault="0092791F" w:rsidP="00935D41">
            <w:pPr>
              <w:pStyle w:val="NoSpacing"/>
              <w:rPr>
                <w:lang w:bidi="en-US"/>
              </w:rPr>
            </w:pPr>
          </w:p>
          <w:p w:rsidR="0092791F" w:rsidRPr="00FB4252" w:rsidRDefault="0092791F" w:rsidP="00935D41">
            <w:pPr>
              <w:pStyle w:val="NoSpacing"/>
              <w:rPr>
                <w:lang w:bidi="en-US"/>
              </w:rPr>
            </w:pPr>
            <w:r w:rsidRPr="00FB4252">
              <w:rPr>
                <w:lang w:bidi="en-US"/>
              </w:rPr>
              <w:t>G. Einarsson</w:t>
            </w:r>
          </w:p>
          <w:p w:rsidR="0092791F" w:rsidRPr="00FB4252" w:rsidRDefault="0092791F" w:rsidP="00935D41">
            <w:pPr>
              <w:pStyle w:val="NoSpacing"/>
              <w:rPr>
                <w:lang w:bidi="en-US"/>
              </w:rPr>
            </w:pPr>
            <w:r w:rsidRPr="00FB4252">
              <w:rPr>
                <w:lang w:bidi="en-US"/>
              </w:rPr>
              <w:t>M. Emery</w:t>
            </w:r>
          </w:p>
          <w:p w:rsidR="0092791F" w:rsidRPr="00FB4252" w:rsidRDefault="0092791F" w:rsidP="00935D41">
            <w:pPr>
              <w:pStyle w:val="NoSpacing"/>
              <w:rPr>
                <w:lang w:bidi="en-US"/>
              </w:rPr>
            </w:pPr>
            <w:r w:rsidRPr="00FB4252">
              <w:rPr>
                <w:lang w:bidi="en-US"/>
              </w:rPr>
              <w:t>S. Dwyer</w:t>
            </w:r>
          </w:p>
          <w:p w:rsidR="0092791F" w:rsidRPr="00FB4252" w:rsidRDefault="0092791F" w:rsidP="00935D41">
            <w:pPr>
              <w:pStyle w:val="NoSpacing"/>
              <w:rPr>
                <w:lang w:bidi="en-US"/>
              </w:rPr>
            </w:pPr>
            <w:r w:rsidRPr="00FB4252">
              <w:rPr>
                <w:lang w:bidi="en-US"/>
              </w:rPr>
              <w:t>D. Brewer</w:t>
            </w:r>
          </w:p>
          <w:p w:rsidR="0092791F" w:rsidRPr="00FB4252" w:rsidRDefault="0092791F" w:rsidP="00935D41">
            <w:pPr>
              <w:pStyle w:val="NoSpacing"/>
              <w:rPr>
                <w:lang w:bidi="en-US"/>
              </w:rPr>
            </w:pPr>
            <w:r w:rsidRPr="00FB4252">
              <w:rPr>
                <w:lang w:bidi="en-US"/>
              </w:rPr>
              <w:t>P. Wilkinson</w:t>
            </w:r>
          </w:p>
          <w:p w:rsidR="0092791F" w:rsidRPr="00FB4252" w:rsidRDefault="0092791F" w:rsidP="00935D41">
            <w:pPr>
              <w:pStyle w:val="NoSpacing"/>
              <w:rPr>
                <w:lang w:bidi="en-US"/>
              </w:rPr>
            </w:pPr>
            <w:r w:rsidRPr="00FB4252">
              <w:rPr>
                <w:lang w:bidi="en-US"/>
              </w:rPr>
              <w:t>O. Ferrell</w:t>
            </w:r>
          </w:p>
          <w:p w:rsidR="0092791F" w:rsidRPr="00FB4252" w:rsidRDefault="0092791F" w:rsidP="00935D41">
            <w:pPr>
              <w:pStyle w:val="NoSpacing"/>
              <w:rPr>
                <w:rFonts w:ascii="Calibri" w:hAnsi="Calibri"/>
                <w:lang w:bidi="en-US"/>
              </w:rPr>
            </w:pPr>
            <w:r w:rsidRPr="00FB4252">
              <w:rPr>
                <w:lang w:bidi="en-US"/>
              </w:rPr>
              <w:t>S. Mattern</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231E3E" w:rsidRDefault="0092791F" w:rsidP="00935D41">
            <w:pPr>
              <w:pStyle w:val="NoSpacing"/>
              <w:rPr>
                <w:lang w:bidi="en-US"/>
              </w:rPr>
            </w:pPr>
          </w:p>
        </w:tc>
        <w:tc>
          <w:tcPr>
            <w:tcW w:w="5960" w:type="dxa"/>
            <w:tcMar>
              <w:top w:w="140" w:type="nil"/>
              <w:right w:w="140" w:type="nil"/>
            </w:tcMar>
            <w:vAlign w:val="bottom"/>
          </w:tcPr>
          <w:p w:rsidR="0092791F" w:rsidRDefault="0092791F" w:rsidP="00665BB5">
            <w:pPr>
              <w:pStyle w:val="NoSpacing"/>
              <w:ind w:firstLine="0"/>
              <w:rPr>
                <w:lang w:bidi="en-US"/>
              </w:rPr>
            </w:pPr>
            <w:r w:rsidRPr="005C0C5C">
              <w:rPr>
                <w:lang w:bidi="en-US"/>
              </w:rPr>
              <w:t>Old Business</w:t>
            </w:r>
          </w:p>
          <w:p w:rsidR="005C0C5C" w:rsidRPr="005C0C5C" w:rsidRDefault="005C0C5C" w:rsidP="00935D41">
            <w:pPr>
              <w:pStyle w:val="NoSpacing"/>
              <w:rPr>
                <w:lang w:bidi="en-US"/>
              </w:rPr>
            </w:pPr>
          </w:p>
          <w:p w:rsidR="0092791F" w:rsidRPr="00231E3E" w:rsidRDefault="0092791F" w:rsidP="00935D41">
            <w:pPr>
              <w:pStyle w:val="NoSpacing"/>
              <w:rPr>
                <w:lang w:bidi="en-US"/>
              </w:rPr>
            </w:pPr>
            <w:r w:rsidRPr="00231E3E">
              <w:rPr>
                <w:lang w:bidi="en-US"/>
              </w:rPr>
              <w:t>Update on San Diego Conference</w:t>
            </w:r>
          </w:p>
          <w:p w:rsidR="0092791F" w:rsidRPr="00231E3E" w:rsidRDefault="0092791F" w:rsidP="00935D41">
            <w:pPr>
              <w:pStyle w:val="NoSpacing"/>
              <w:rPr>
                <w:lang w:bidi="en-US"/>
              </w:rPr>
            </w:pPr>
            <w:r w:rsidRPr="00231E3E">
              <w:rPr>
                <w:lang w:bidi="en-US"/>
              </w:rPr>
              <w:t>Planning for Orlando Conference</w:t>
            </w:r>
          </w:p>
          <w:p w:rsidR="0092791F" w:rsidRPr="00231E3E" w:rsidRDefault="0092791F" w:rsidP="00935D41">
            <w:pPr>
              <w:pStyle w:val="NoSpacing"/>
              <w:rPr>
                <w:lang w:bidi="en-US"/>
              </w:rPr>
            </w:pPr>
          </w:p>
          <w:p w:rsidR="0092791F" w:rsidRPr="005C0C5C" w:rsidRDefault="0092791F" w:rsidP="00935D41">
            <w:pPr>
              <w:pStyle w:val="NoSpacing"/>
              <w:rPr>
                <w:lang w:bidi="en-US"/>
              </w:rPr>
            </w:pPr>
            <w:r w:rsidRPr="005C0C5C">
              <w:rPr>
                <w:lang w:bidi="en-US"/>
              </w:rPr>
              <w:t>Other old business</w:t>
            </w:r>
          </w:p>
          <w:p w:rsidR="005C0C5C" w:rsidRDefault="005C0C5C" w:rsidP="00935D41">
            <w:pPr>
              <w:pStyle w:val="NoSpacing"/>
              <w:rPr>
                <w:lang w:bidi="en-US"/>
              </w:rPr>
            </w:pPr>
          </w:p>
          <w:p w:rsidR="0092791F" w:rsidRDefault="0092791F" w:rsidP="00935D41">
            <w:pPr>
              <w:pStyle w:val="NoSpacing"/>
              <w:rPr>
                <w:lang w:bidi="en-US"/>
              </w:rPr>
            </w:pPr>
            <w:r w:rsidRPr="00231E3E">
              <w:rPr>
                <w:lang w:bidi="en-US"/>
              </w:rPr>
              <w:t>Establish task force to br</w:t>
            </w:r>
            <w:r w:rsidR="005C0C5C">
              <w:rPr>
                <w:lang w:bidi="en-US"/>
              </w:rPr>
              <w:t xml:space="preserve">ainstorm how ISSS can remain </w:t>
            </w:r>
            <w:r w:rsidRPr="00231E3E">
              <w:rPr>
                <w:lang w:bidi="en-US"/>
              </w:rPr>
              <w:t>relevant, by adding value, while creating other income streams (chat over dinner, report back tomorrow)</w:t>
            </w:r>
          </w:p>
          <w:p w:rsidR="005C0C5C" w:rsidRPr="00231E3E" w:rsidRDefault="005C0C5C" w:rsidP="00935D41">
            <w:pPr>
              <w:pStyle w:val="NoSpacing"/>
              <w:rPr>
                <w:lang w:bidi="en-US"/>
              </w:rPr>
            </w:pPr>
          </w:p>
          <w:p w:rsidR="0092791F" w:rsidRPr="00231E3E" w:rsidRDefault="0092791F" w:rsidP="00935D41">
            <w:pPr>
              <w:pStyle w:val="NoSpacing"/>
              <w:rPr>
                <w:lang w:bidi="en-US"/>
              </w:rPr>
            </w:pPr>
            <w:r w:rsidRPr="00231E3E">
              <w:rPr>
                <w:lang w:bidi="en-US"/>
              </w:rPr>
              <w:t>Review status of action items from St. Louis</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 xml:space="preserve">Place Lunch orders for Sunday </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Verify EC Dinner attendees for Sunday night</w:t>
            </w:r>
          </w:p>
          <w:p w:rsidR="0092791F" w:rsidRPr="00231E3E" w:rsidRDefault="0092791F" w:rsidP="00935D41">
            <w:pPr>
              <w:pStyle w:val="NoSpacing"/>
              <w:rPr>
                <w:lang w:bidi="en-US"/>
              </w:rPr>
            </w:pPr>
          </w:p>
        </w:tc>
        <w:tc>
          <w:tcPr>
            <w:tcW w:w="2201" w:type="dxa"/>
          </w:tcPr>
          <w:p w:rsidR="0092791F" w:rsidRPr="00231E3E" w:rsidRDefault="0092791F" w:rsidP="00935D41">
            <w:pPr>
              <w:pStyle w:val="NoSpacing"/>
              <w:rPr>
                <w:lang w:bidi="en-US"/>
              </w:rPr>
            </w:pPr>
          </w:p>
          <w:p w:rsidR="005C0C5C" w:rsidRDefault="005C0C5C" w:rsidP="00935D41">
            <w:pPr>
              <w:pStyle w:val="NoSpacing"/>
              <w:rPr>
                <w:lang w:bidi="en-US"/>
              </w:rPr>
            </w:pPr>
          </w:p>
          <w:p w:rsidR="0092791F" w:rsidRPr="00231E3E" w:rsidRDefault="0092791F" w:rsidP="00935D41">
            <w:pPr>
              <w:pStyle w:val="NoSpacing"/>
              <w:rPr>
                <w:lang w:bidi="en-US"/>
              </w:rPr>
            </w:pPr>
            <w:r w:rsidRPr="00231E3E">
              <w:rPr>
                <w:lang w:bidi="en-US"/>
              </w:rPr>
              <w:t>. Braman</w:t>
            </w:r>
          </w:p>
          <w:p w:rsidR="0092791F" w:rsidRPr="00231E3E" w:rsidRDefault="0092791F" w:rsidP="00935D41">
            <w:pPr>
              <w:pStyle w:val="NoSpacing"/>
              <w:rPr>
                <w:lang w:bidi="en-US"/>
              </w:rPr>
            </w:pPr>
            <w:r w:rsidRPr="00231E3E">
              <w:rPr>
                <w:lang w:bidi="en-US"/>
              </w:rPr>
              <w:t>P. Wilkinson</w:t>
            </w:r>
          </w:p>
          <w:p w:rsidR="0092791F" w:rsidRPr="00231E3E" w:rsidRDefault="0092791F" w:rsidP="00935D41">
            <w:pPr>
              <w:pStyle w:val="NoSpacing"/>
              <w:rPr>
                <w:lang w:bidi="en-US"/>
              </w:rPr>
            </w:pPr>
            <w:r w:rsidRPr="00231E3E">
              <w:rPr>
                <w:lang w:bidi="en-US"/>
              </w:rPr>
              <w:t>L. Pfledderer</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R. Mitchell</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231E3E" w:rsidRDefault="000401CC" w:rsidP="00935D41">
            <w:pPr>
              <w:pStyle w:val="NoSpacing"/>
              <w:rPr>
                <w:lang w:bidi="en-US"/>
              </w:rPr>
            </w:pPr>
            <w:r>
              <w:rPr>
                <w:lang w:bidi="en-US"/>
              </w:rPr>
              <w:t xml:space="preserve"> </w:t>
            </w:r>
            <w:r w:rsidR="0092791F" w:rsidRPr="00231E3E">
              <w:rPr>
                <w:lang w:bidi="en-US"/>
              </w:rPr>
              <w:t>1700</w:t>
            </w:r>
          </w:p>
        </w:tc>
        <w:tc>
          <w:tcPr>
            <w:tcW w:w="5960" w:type="dxa"/>
            <w:tcMar>
              <w:top w:w="140" w:type="nil"/>
              <w:right w:w="140" w:type="nil"/>
            </w:tcMar>
            <w:vAlign w:val="bottom"/>
          </w:tcPr>
          <w:p w:rsidR="0092791F" w:rsidRPr="00231E3E" w:rsidRDefault="0092791F" w:rsidP="00935D41">
            <w:pPr>
              <w:pStyle w:val="NoSpacing"/>
              <w:rPr>
                <w:lang w:bidi="en-US"/>
              </w:rPr>
            </w:pPr>
            <w:r w:rsidRPr="00231E3E">
              <w:rPr>
                <w:lang w:bidi="en-US"/>
              </w:rPr>
              <w:t>Adjourn for the day</w:t>
            </w:r>
          </w:p>
        </w:tc>
        <w:tc>
          <w:tcPr>
            <w:tcW w:w="2201" w:type="dxa"/>
          </w:tcPr>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R. Simmons</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5C0C5C" w:rsidRDefault="0092791F" w:rsidP="00935D41">
            <w:pPr>
              <w:pStyle w:val="NoSpacing"/>
              <w:rPr>
                <w:lang w:bidi="en-US"/>
              </w:rPr>
            </w:pPr>
            <w:r w:rsidRPr="005C0C5C">
              <w:rPr>
                <w:lang w:bidi="en-US"/>
              </w:rPr>
              <w:t xml:space="preserve">Sunday </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0730-0820</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0830</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tc>
        <w:tc>
          <w:tcPr>
            <w:tcW w:w="5960" w:type="dxa"/>
            <w:tcMar>
              <w:top w:w="140" w:type="nil"/>
              <w:right w:w="140" w:type="nil"/>
            </w:tcMar>
            <w:vAlign w:val="bottom"/>
          </w:tcPr>
          <w:p w:rsidR="0092791F" w:rsidRPr="00231E3E" w:rsidRDefault="0092791F" w:rsidP="00935D41">
            <w:pPr>
              <w:pStyle w:val="NoSpacing"/>
              <w:rPr>
                <w:lang w:bidi="en-US"/>
              </w:rPr>
            </w:pPr>
          </w:p>
          <w:p w:rsidR="0092791F" w:rsidRPr="00231E3E" w:rsidRDefault="0092791F" w:rsidP="00935D41">
            <w:pPr>
              <w:pStyle w:val="NoSpacing"/>
              <w:rPr>
                <w:lang w:bidi="en-US"/>
              </w:rPr>
            </w:pPr>
          </w:p>
          <w:p w:rsidR="005C0C5C" w:rsidRDefault="005C0C5C" w:rsidP="00935D41">
            <w:pPr>
              <w:pStyle w:val="NoSpacing"/>
              <w:rPr>
                <w:lang w:bidi="en-US"/>
              </w:rPr>
            </w:pPr>
          </w:p>
          <w:p w:rsidR="005C0C5C" w:rsidRDefault="005C0C5C" w:rsidP="00935D41">
            <w:pPr>
              <w:pStyle w:val="NoSpacing"/>
              <w:rPr>
                <w:lang w:bidi="en-US"/>
              </w:rPr>
            </w:pPr>
          </w:p>
          <w:p w:rsidR="0092791F" w:rsidRPr="00231E3E" w:rsidRDefault="0092791F" w:rsidP="00935D41">
            <w:pPr>
              <w:pStyle w:val="NoSpacing"/>
              <w:rPr>
                <w:lang w:bidi="en-US"/>
              </w:rPr>
            </w:pPr>
            <w:r w:rsidRPr="00231E3E">
              <w:rPr>
                <w:lang w:bidi="en-US"/>
              </w:rPr>
              <w:t>Breakfast on your own</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Call to order</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Establish Quorum</w:t>
            </w:r>
          </w:p>
          <w:p w:rsidR="0092791F" w:rsidRPr="00231E3E" w:rsidRDefault="0092791F" w:rsidP="00935D41">
            <w:pPr>
              <w:pStyle w:val="NoSpacing"/>
              <w:rPr>
                <w:lang w:bidi="en-US"/>
              </w:rPr>
            </w:pPr>
            <w:r w:rsidRPr="00231E3E">
              <w:rPr>
                <w:lang w:bidi="en-US"/>
              </w:rPr>
              <w:t>Review proxies</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Chapter Reports (5 minutes each)</w:t>
            </w:r>
          </w:p>
          <w:p w:rsidR="0092791F" w:rsidRPr="00231E3E" w:rsidRDefault="0092791F" w:rsidP="00935D41">
            <w:pPr>
              <w:pStyle w:val="NoSpacing"/>
              <w:rPr>
                <w:lang w:bidi="en-US"/>
              </w:rPr>
            </w:pPr>
            <w:r w:rsidRPr="00231E3E">
              <w:rPr>
                <w:lang w:bidi="en-US"/>
              </w:rPr>
              <w:tab/>
              <w:t>Bay Area</w:t>
            </w:r>
          </w:p>
          <w:p w:rsidR="0092791F" w:rsidRPr="00231E3E" w:rsidRDefault="0092791F" w:rsidP="00935D41">
            <w:pPr>
              <w:pStyle w:val="NoSpacing"/>
              <w:rPr>
                <w:lang w:bidi="en-US"/>
              </w:rPr>
            </w:pPr>
            <w:r w:rsidRPr="00231E3E">
              <w:rPr>
                <w:lang w:bidi="en-US"/>
              </w:rPr>
              <w:tab/>
              <w:t>Canada</w:t>
            </w:r>
          </w:p>
          <w:p w:rsidR="0092791F" w:rsidRPr="00231E3E" w:rsidRDefault="0092791F" w:rsidP="00935D41">
            <w:pPr>
              <w:pStyle w:val="NoSpacing"/>
              <w:rPr>
                <w:lang w:bidi="en-US"/>
              </w:rPr>
            </w:pPr>
            <w:r w:rsidRPr="00231E3E">
              <w:rPr>
                <w:lang w:bidi="en-US"/>
              </w:rPr>
              <w:tab/>
              <w:t>Central California</w:t>
            </w:r>
          </w:p>
          <w:p w:rsidR="0092791F" w:rsidRPr="00231E3E" w:rsidRDefault="0092791F" w:rsidP="00935D41">
            <w:pPr>
              <w:pStyle w:val="NoSpacing"/>
              <w:rPr>
                <w:lang w:bidi="en-US"/>
              </w:rPr>
            </w:pPr>
            <w:r w:rsidRPr="00231E3E">
              <w:rPr>
                <w:lang w:bidi="en-US"/>
              </w:rPr>
              <w:tab/>
              <w:t>Georgia</w:t>
            </w:r>
          </w:p>
          <w:p w:rsidR="0092791F" w:rsidRPr="00231E3E" w:rsidRDefault="0092791F" w:rsidP="00935D41">
            <w:pPr>
              <w:pStyle w:val="NoSpacing"/>
              <w:rPr>
                <w:lang w:bidi="en-US"/>
              </w:rPr>
            </w:pPr>
            <w:r w:rsidRPr="00231E3E">
              <w:rPr>
                <w:lang w:bidi="en-US"/>
              </w:rPr>
              <w:tab/>
              <w:t>Houston</w:t>
            </w:r>
          </w:p>
          <w:p w:rsidR="0092791F" w:rsidRPr="00231E3E" w:rsidRDefault="0092791F" w:rsidP="00935D41">
            <w:pPr>
              <w:pStyle w:val="NoSpacing"/>
              <w:rPr>
                <w:lang w:bidi="en-US"/>
              </w:rPr>
            </w:pPr>
            <w:r w:rsidRPr="00231E3E">
              <w:rPr>
                <w:lang w:bidi="en-US"/>
              </w:rPr>
              <w:tab/>
              <w:t>New Mexico</w:t>
            </w:r>
          </w:p>
          <w:p w:rsidR="0092791F" w:rsidRPr="00231E3E" w:rsidRDefault="0092791F" w:rsidP="00935D41">
            <w:pPr>
              <w:pStyle w:val="NoSpacing"/>
              <w:rPr>
                <w:lang w:bidi="en-US"/>
              </w:rPr>
            </w:pPr>
            <w:r w:rsidRPr="00231E3E">
              <w:rPr>
                <w:lang w:bidi="en-US"/>
              </w:rPr>
              <w:tab/>
              <w:t>Northeast</w:t>
            </w:r>
          </w:p>
          <w:p w:rsidR="0092791F" w:rsidRPr="00231E3E" w:rsidRDefault="0092791F" w:rsidP="00935D41">
            <w:pPr>
              <w:pStyle w:val="NoSpacing"/>
              <w:rPr>
                <w:lang w:bidi="en-US"/>
              </w:rPr>
            </w:pPr>
            <w:r w:rsidRPr="00231E3E">
              <w:rPr>
                <w:lang w:bidi="en-US"/>
              </w:rPr>
              <w:tab/>
              <w:t>North Texas</w:t>
            </w:r>
          </w:p>
          <w:p w:rsidR="0092791F" w:rsidRPr="00231E3E" w:rsidRDefault="0092791F" w:rsidP="00935D41">
            <w:pPr>
              <w:pStyle w:val="NoSpacing"/>
              <w:rPr>
                <w:lang w:bidi="en-US"/>
              </w:rPr>
            </w:pPr>
            <w:r w:rsidRPr="00231E3E">
              <w:rPr>
                <w:lang w:bidi="en-US"/>
              </w:rPr>
              <w:tab/>
              <w:t>Saguaro</w:t>
            </w:r>
          </w:p>
          <w:p w:rsidR="0092791F" w:rsidRPr="00231E3E" w:rsidRDefault="0092791F" w:rsidP="00935D41">
            <w:pPr>
              <w:pStyle w:val="NoSpacing"/>
              <w:rPr>
                <w:lang w:bidi="en-US"/>
              </w:rPr>
            </w:pPr>
            <w:r w:rsidRPr="00231E3E">
              <w:rPr>
                <w:lang w:bidi="en-US"/>
              </w:rPr>
              <w:tab/>
              <w:t>Sierra High Desert</w:t>
            </w:r>
          </w:p>
          <w:p w:rsidR="0092791F" w:rsidRPr="00231E3E" w:rsidRDefault="0092791F" w:rsidP="00935D41">
            <w:pPr>
              <w:pStyle w:val="NoSpacing"/>
              <w:rPr>
                <w:lang w:bidi="en-US"/>
              </w:rPr>
            </w:pPr>
            <w:r w:rsidRPr="00231E3E">
              <w:rPr>
                <w:lang w:bidi="en-US"/>
              </w:rPr>
              <w:tab/>
              <w:t>Singapore</w:t>
            </w:r>
          </w:p>
          <w:p w:rsidR="0092791F" w:rsidRPr="00231E3E" w:rsidRDefault="0092791F" w:rsidP="00935D41">
            <w:pPr>
              <w:pStyle w:val="NoSpacing"/>
              <w:rPr>
                <w:lang w:bidi="en-US"/>
              </w:rPr>
            </w:pPr>
            <w:r w:rsidRPr="00231E3E">
              <w:rPr>
                <w:lang w:bidi="en-US"/>
              </w:rPr>
              <w:tab/>
              <w:t>Southern California</w:t>
            </w:r>
          </w:p>
          <w:p w:rsidR="0092791F" w:rsidRPr="00231E3E" w:rsidRDefault="0092791F" w:rsidP="00935D41">
            <w:pPr>
              <w:pStyle w:val="NoSpacing"/>
              <w:rPr>
                <w:lang w:bidi="en-US"/>
              </w:rPr>
            </w:pPr>
            <w:r w:rsidRPr="00231E3E">
              <w:rPr>
                <w:lang w:bidi="en-US"/>
              </w:rPr>
              <w:tab/>
              <w:t>Tennessee Valley</w:t>
            </w:r>
          </w:p>
          <w:p w:rsidR="0092791F" w:rsidRPr="00231E3E" w:rsidRDefault="0092791F" w:rsidP="00935D41">
            <w:pPr>
              <w:pStyle w:val="NoSpacing"/>
              <w:rPr>
                <w:lang w:bidi="en-US"/>
              </w:rPr>
            </w:pPr>
            <w:r w:rsidRPr="00231E3E">
              <w:rPr>
                <w:lang w:bidi="en-US"/>
              </w:rPr>
              <w:tab/>
              <w:t>Twin Cities</w:t>
            </w:r>
          </w:p>
          <w:p w:rsidR="0092791F" w:rsidRPr="00231E3E" w:rsidRDefault="0092791F" w:rsidP="00935D41">
            <w:pPr>
              <w:pStyle w:val="NoSpacing"/>
              <w:rPr>
                <w:lang w:bidi="en-US"/>
              </w:rPr>
            </w:pPr>
            <w:r w:rsidRPr="00231E3E">
              <w:rPr>
                <w:lang w:bidi="en-US"/>
              </w:rPr>
              <w:tab/>
              <w:t>Virtual</w:t>
            </w:r>
          </w:p>
          <w:p w:rsidR="0092791F" w:rsidRPr="00231E3E" w:rsidRDefault="0092791F" w:rsidP="00935D41">
            <w:pPr>
              <w:pStyle w:val="NoSpacing"/>
              <w:rPr>
                <w:lang w:bidi="en-US"/>
              </w:rPr>
            </w:pPr>
            <w:r w:rsidRPr="00231E3E">
              <w:rPr>
                <w:lang w:bidi="en-US"/>
              </w:rPr>
              <w:tab/>
              <w:t>Washington DC</w:t>
            </w:r>
          </w:p>
        </w:tc>
        <w:tc>
          <w:tcPr>
            <w:tcW w:w="2201" w:type="dxa"/>
          </w:tcPr>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R. Simmons</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P. Kniess</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Chapter Presidents or proxy-holders</w:t>
            </w:r>
          </w:p>
        </w:tc>
      </w:tr>
      <w:tr w:rsidR="0092791F" w:rsidRPr="00FB4252" w:rsidTr="00665BB5">
        <w:tblPrEx>
          <w:tblBorders>
            <w:top w:val="none" w:sz="0" w:space="0" w:color="auto"/>
          </w:tblBorders>
        </w:tblPrEx>
        <w:trPr>
          <w:cantSplit/>
          <w:trHeight w:val="204"/>
        </w:trPr>
        <w:tc>
          <w:tcPr>
            <w:tcW w:w="1577" w:type="dxa"/>
            <w:tcMar>
              <w:top w:w="140" w:type="nil"/>
              <w:right w:w="140" w:type="nil"/>
            </w:tcMar>
            <w:vAlign w:val="bottom"/>
          </w:tcPr>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Default="0092791F" w:rsidP="000401CC">
            <w:pPr>
              <w:pStyle w:val="NoSpacing"/>
              <w:ind w:firstLine="0"/>
              <w:rPr>
                <w:lang w:bidi="en-US"/>
              </w:rPr>
            </w:pPr>
            <w:r w:rsidRPr="00231E3E">
              <w:rPr>
                <w:lang w:bidi="en-US"/>
              </w:rPr>
              <w:t>1200-1330</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1330</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1700</w:t>
            </w:r>
          </w:p>
        </w:tc>
        <w:tc>
          <w:tcPr>
            <w:tcW w:w="5960" w:type="dxa"/>
            <w:tcMar>
              <w:top w:w="140" w:type="nil"/>
              <w:right w:w="140" w:type="nil"/>
            </w:tcMar>
            <w:vAlign w:val="bottom"/>
          </w:tcPr>
          <w:p w:rsidR="0092791F" w:rsidRPr="005C0C5C" w:rsidRDefault="0092791F" w:rsidP="00200341">
            <w:pPr>
              <w:ind w:left="360" w:firstLine="0"/>
              <w:rPr>
                <w:lang w:bidi="en-US"/>
              </w:rPr>
            </w:pPr>
            <w:r w:rsidRPr="005C0C5C">
              <w:rPr>
                <w:lang w:bidi="en-US"/>
              </w:rPr>
              <w:t>New Business</w:t>
            </w:r>
          </w:p>
          <w:p w:rsidR="0092791F" w:rsidRPr="00231E3E" w:rsidRDefault="0092791F" w:rsidP="00935D41">
            <w:pPr>
              <w:pStyle w:val="NoSpacing"/>
              <w:rPr>
                <w:lang w:bidi="en-US"/>
              </w:rPr>
            </w:pPr>
            <w:r w:rsidRPr="00231E3E">
              <w:rPr>
                <w:lang w:bidi="en-US"/>
              </w:rPr>
              <w:t xml:space="preserve">Motion: Approval of treasurer’s report </w:t>
            </w:r>
          </w:p>
          <w:p w:rsidR="0092791F" w:rsidRPr="00231E3E" w:rsidRDefault="0092791F" w:rsidP="00935D41">
            <w:pPr>
              <w:pStyle w:val="NoSpacing"/>
              <w:rPr>
                <w:lang w:bidi="en-US"/>
              </w:rPr>
            </w:pPr>
            <w:r w:rsidRPr="00231E3E">
              <w:rPr>
                <w:lang w:bidi="en-US"/>
              </w:rPr>
              <w:tab/>
              <w:t>Close out of 2014-2015 fiscal year</w:t>
            </w:r>
          </w:p>
          <w:p w:rsidR="0092791F" w:rsidRPr="00231E3E" w:rsidRDefault="0092791F" w:rsidP="00935D41">
            <w:pPr>
              <w:pStyle w:val="NoSpacing"/>
              <w:rPr>
                <w:lang w:bidi="en-US"/>
              </w:rPr>
            </w:pPr>
            <w:r w:rsidRPr="00231E3E">
              <w:rPr>
                <w:lang w:bidi="en-US"/>
              </w:rPr>
              <w:tab/>
              <w:t>Proposed 2015-2016 budget</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Motions: Approval of Member Upgrades</w:t>
            </w:r>
          </w:p>
          <w:p w:rsidR="0092791F" w:rsidRPr="00231E3E" w:rsidRDefault="0092791F" w:rsidP="00935D41">
            <w:pPr>
              <w:pStyle w:val="NoSpacing"/>
              <w:rPr>
                <w:lang w:bidi="en-US"/>
              </w:rPr>
            </w:pPr>
            <w:r w:rsidRPr="00231E3E">
              <w:rPr>
                <w:lang w:bidi="en-US"/>
              </w:rPr>
              <w:tab/>
              <w:t>Senior Membership, Dr. Wolfgang Reinelt</w:t>
            </w:r>
          </w:p>
          <w:p w:rsidR="0092791F" w:rsidRPr="00231E3E" w:rsidRDefault="0092791F" w:rsidP="00935D41">
            <w:pPr>
              <w:pStyle w:val="NoSpacing"/>
              <w:rPr>
                <w:lang w:bidi="en-US"/>
              </w:rPr>
            </w:pPr>
            <w:r w:rsidRPr="00231E3E">
              <w:rPr>
                <w:lang w:bidi="en-US"/>
              </w:rPr>
              <w:tab/>
              <w:t>Senior Membership, Ms. Charlene Huberdeau</w:t>
            </w:r>
          </w:p>
          <w:p w:rsidR="0092791F" w:rsidRPr="00231E3E" w:rsidRDefault="0092791F" w:rsidP="00935D41">
            <w:pPr>
              <w:pStyle w:val="NoSpacing"/>
              <w:rPr>
                <w:lang w:bidi="en-US"/>
              </w:rPr>
            </w:pPr>
            <w:r w:rsidRPr="00231E3E">
              <w:rPr>
                <w:lang w:bidi="en-US"/>
              </w:rPr>
              <w:tab/>
              <w:t>Senior Membership, Mr. Milford F. (Frank) Olinger Jr.,ASP</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Motion: Change to language in 3.3.1.2 for</w:t>
            </w:r>
            <w:r w:rsidR="005C0C5C">
              <w:rPr>
                <w:lang w:bidi="en-US"/>
              </w:rPr>
              <w:t xml:space="preserve"> minimum “time in </w:t>
            </w:r>
            <w:r w:rsidRPr="00231E3E">
              <w:rPr>
                <w:lang w:bidi="en-US"/>
              </w:rPr>
              <w:t>grade” for upgrade to Senior Member to specify four consecutive years of membership as a regular member</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Motion: Change to language i</w:t>
            </w:r>
            <w:r w:rsidR="005C0C5C">
              <w:rPr>
                <w:lang w:bidi="en-US"/>
              </w:rPr>
              <w:t xml:space="preserve">n 3.3.1.3 for minimum “time in </w:t>
            </w:r>
            <w:r w:rsidRPr="00231E3E">
              <w:rPr>
                <w:lang w:bidi="en-US"/>
              </w:rPr>
              <w:t>grade” for upgrade to Fel</w:t>
            </w:r>
            <w:r w:rsidR="005C0C5C">
              <w:rPr>
                <w:lang w:bidi="en-US"/>
              </w:rPr>
              <w:t>low to specify five consecutive</w:t>
            </w:r>
            <w:r w:rsidRPr="00231E3E">
              <w:rPr>
                <w:lang w:bidi="en-US"/>
              </w:rPr>
              <w:t>years of Senior membership</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Motion: Add the requirement o</w:t>
            </w:r>
            <w:r w:rsidR="00231E3E">
              <w:rPr>
                <w:lang w:bidi="en-US"/>
              </w:rPr>
              <w:t xml:space="preserve">f Senior or Fellow Membership </w:t>
            </w:r>
            <w:r w:rsidRPr="00231E3E">
              <w:rPr>
                <w:lang w:bidi="en-US"/>
              </w:rPr>
              <w:t>to eligibility requirements for candidates for the following offices: Executive Vice President; Executive Secretary; and Treasurer</w:t>
            </w:r>
          </w:p>
          <w:p w:rsidR="00231E3E" w:rsidRDefault="00231E3E" w:rsidP="00935D41">
            <w:pPr>
              <w:pStyle w:val="NoSpacing"/>
              <w:rPr>
                <w:lang w:bidi="en-US"/>
              </w:rPr>
            </w:pPr>
          </w:p>
          <w:p w:rsidR="000401CC" w:rsidRDefault="000401CC" w:rsidP="00935D41">
            <w:pPr>
              <w:pStyle w:val="NoSpacing"/>
              <w:rPr>
                <w:lang w:bidi="en-US"/>
              </w:rPr>
            </w:pPr>
          </w:p>
          <w:p w:rsidR="0092791F" w:rsidRPr="005C0C5C" w:rsidRDefault="0092791F" w:rsidP="00935D41">
            <w:pPr>
              <w:pStyle w:val="NoSpacing"/>
              <w:rPr>
                <w:lang w:bidi="en-US"/>
              </w:rPr>
            </w:pPr>
            <w:r w:rsidRPr="005C0C5C">
              <w:rPr>
                <w:lang w:bidi="en-US"/>
              </w:rPr>
              <w:t>Adjourn for lunch</w:t>
            </w:r>
          </w:p>
          <w:p w:rsidR="0092791F" w:rsidRPr="005C0C5C" w:rsidRDefault="0092791F" w:rsidP="00935D41">
            <w:pPr>
              <w:pStyle w:val="NoSpacing"/>
              <w:rPr>
                <w:lang w:bidi="en-US"/>
              </w:rPr>
            </w:pPr>
          </w:p>
          <w:p w:rsidR="0092791F" w:rsidRPr="005C0C5C" w:rsidRDefault="0092791F" w:rsidP="00935D41">
            <w:pPr>
              <w:pStyle w:val="NoSpacing"/>
              <w:rPr>
                <w:lang w:bidi="en-US"/>
              </w:rPr>
            </w:pPr>
            <w:r w:rsidRPr="005C0C5C">
              <w:rPr>
                <w:lang w:bidi="en-US"/>
              </w:rPr>
              <w:t>Call to Order</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Determination of Quorum, Proxies</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 xml:space="preserve">Discussion: Long-term planning for Society Operations </w:t>
            </w:r>
            <w:r w:rsidRPr="00231E3E">
              <w:rPr>
                <w:lang w:bidi="en-US"/>
              </w:rPr>
              <w:tab/>
            </w:r>
            <w:r w:rsidRPr="00231E3E">
              <w:rPr>
                <w:lang w:bidi="en-US"/>
              </w:rPr>
              <w:tab/>
            </w:r>
            <w:r w:rsidRPr="00231E3E">
              <w:rPr>
                <w:lang w:bidi="en-US"/>
              </w:rPr>
              <w:tab/>
              <w:t>(succession planning)</w:t>
            </w: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Discussion/Motion: Hono</w:t>
            </w:r>
            <w:r w:rsidR="00231E3E">
              <w:rPr>
                <w:lang w:bidi="en-US"/>
              </w:rPr>
              <w:t xml:space="preserve">rary designation, “Pioneer of </w:t>
            </w:r>
            <w:r w:rsidRPr="00231E3E">
              <w:rPr>
                <w:lang w:bidi="en-US"/>
              </w:rPr>
              <w:t>System Safety”, and if passed, name the initial honorees.</w:t>
            </w:r>
          </w:p>
          <w:p w:rsidR="0092791F" w:rsidRPr="00231E3E" w:rsidRDefault="0092791F" w:rsidP="00935D41">
            <w:pPr>
              <w:pStyle w:val="NoSpacing"/>
              <w:rPr>
                <w:lang w:bidi="en-US"/>
              </w:rPr>
            </w:pPr>
            <w:r w:rsidRPr="00231E3E">
              <w:rPr>
                <w:lang w:bidi="en-US"/>
              </w:rPr>
              <w:tab/>
            </w:r>
          </w:p>
          <w:p w:rsidR="0092791F" w:rsidRPr="00231E3E" w:rsidRDefault="0092791F" w:rsidP="00935D41">
            <w:pPr>
              <w:pStyle w:val="NoSpacing"/>
              <w:rPr>
                <w:lang w:bidi="en-US"/>
              </w:rPr>
            </w:pPr>
            <w:r w:rsidRPr="00231E3E">
              <w:rPr>
                <w:lang w:bidi="en-US"/>
              </w:rPr>
              <w:t xml:space="preserve">Motion to approve Orlando 2016 conference proposal                                                                                                                                                                                                                                                                                                                                                                                                                                                                                                                                                                                                                                                                                                  </w:t>
            </w:r>
          </w:p>
          <w:p w:rsidR="0092791F" w:rsidRPr="00231E3E" w:rsidRDefault="0092791F" w:rsidP="00935D41">
            <w:pPr>
              <w:pStyle w:val="NoSpacing"/>
              <w:rPr>
                <w:lang w:bidi="en-US"/>
              </w:rPr>
            </w:pPr>
            <w:r w:rsidRPr="00231E3E">
              <w:rPr>
                <w:lang w:bidi="en-US"/>
              </w:rPr>
              <w:tab/>
            </w:r>
          </w:p>
          <w:p w:rsidR="0092791F" w:rsidRDefault="0092791F" w:rsidP="00935D41">
            <w:pPr>
              <w:pStyle w:val="NoSpacing"/>
              <w:rPr>
                <w:lang w:bidi="en-US"/>
              </w:rPr>
            </w:pPr>
            <w:r w:rsidRPr="005C0C5C">
              <w:rPr>
                <w:lang w:bidi="en-US"/>
              </w:rPr>
              <w:t>Other new business</w:t>
            </w:r>
          </w:p>
          <w:p w:rsidR="005C0C5C" w:rsidRPr="005C0C5C" w:rsidRDefault="005C0C5C" w:rsidP="00935D41">
            <w:pPr>
              <w:pStyle w:val="NoSpacing"/>
              <w:rPr>
                <w:lang w:bidi="en-US"/>
              </w:rPr>
            </w:pPr>
          </w:p>
          <w:p w:rsidR="0092791F" w:rsidRPr="00231E3E" w:rsidRDefault="0092791F" w:rsidP="00935D41">
            <w:pPr>
              <w:pStyle w:val="NoSpacing"/>
              <w:rPr>
                <w:lang w:bidi="en-US"/>
              </w:rPr>
            </w:pPr>
            <w:r w:rsidRPr="00231E3E">
              <w:rPr>
                <w:lang w:bidi="en-US"/>
              </w:rPr>
              <w:t>Discussion of how we will conduct the General Membership Meeting on Monday afternoon</w:t>
            </w:r>
          </w:p>
          <w:p w:rsidR="0092791F" w:rsidRPr="00231E3E" w:rsidRDefault="0092791F" w:rsidP="00935D41">
            <w:pPr>
              <w:pStyle w:val="NoSpacing"/>
              <w:rPr>
                <w:lang w:bidi="en-US"/>
              </w:rPr>
            </w:pPr>
          </w:p>
          <w:p w:rsidR="0092791F" w:rsidRPr="005C0C5C" w:rsidRDefault="0092791F" w:rsidP="00935D41">
            <w:pPr>
              <w:pStyle w:val="NoSpacing"/>
              <w:rPr>
                <w:lang w:bidi="en-US"/>
              </w:rPr>
            </w:pPr>
            <w:r w:rsidRPr="005C0C5C">
              <w:rPr>
                <w:lang w:bidi="en-US"/>
              </w:rPr>
              <w:t>Adjourn for the day</w:t>
            </w:r>
          </w:p>
        </w:tc>
        <w:tc>
          <w:tcPr>
            <w:tcW w:w="2201" w:type="dxa"/>
          </w:tcPr>
          <w:p w:rsidR="0092791F" w:rsidRPr="00231E3E" w:rsidRDefault="0092791F" w:rsidP="00935D41">
            <w:pPr>
              <w:pStyle w:val="NoSpacing"/>
              <w:rPr>
                <w:lang w:bidi="en-US"/>
              </w:rPr>
            </w:pPr>
          </w:p>
          <w:p w:rsidR="005C0C5C" w:rsidRDefault="005C0C5C" w:rsidP="00935D41">
            <w:pPr>
              <w:pStyle w:val="NoSpacing"/>
              <w:rPr>
                <w:lang w:bidi="en-US"/>
              </w:rPr>
            </w:pPr>
          </w:p>
          <w:p w:rsidR="0092791F" w:rsidRPr="00231E3E" w:rsidRDefault="0092791F" w:rsidP="00935D41">
            <w:pPr>
              <w:pStyle w:val="NoSpacing"/>
              <w:rPr>
                <w:lang w:bidi="en-US"/>
              </w:rPr>
            </w:pPr>
            <w:r w:rsidRPr="00231E3E">
              <w:rPr>
                <w:lang w:bidi="en-US"/>
              </w:rPr>
              <w:t>C. Ericson</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 xml:space="preserve">D. Brewer &amp; </w:t>
            </w:r>
          </w:p>
          <w:p w:rsidR="0092791F" w:rsidRPr="00231E3E" w:rsidRDefault="0092791F" w:rsidP="00935D41">
            <w:pPr>
              <w:pStyle w:val="NoSpacing"/>
              <w:rPr>
                <w:lang w:bidi="en-US"/>
              </w:rPr>
            </w:pPr>
            <w:r w:rsidRPr="00231E3E">
              <w:rPr>
                <w:lang w:bidi="en-US"/>
              </w:rPr>
              <w:t>R. Mitchell</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P. Kniess</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P. Kniess</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P. Kniess</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Default="0092791F" w:rsidP="00935D41">
            <w:pPr>
              <w:pStyle w:val="NoSpacing"/>
              <w:rPr>
                <w:lang w:bidi="en-US"/>
              </w:rPr>
            </w:pPr>
          </w:p>
          <w:p w:rsidR="00231E3E" w:rsidRDefault="00231E3E" w:rsidP="00935D41">
            <w:pPr>
              <w:pStyle w:val="NoSpacing"/>
              <w:rPr>
                <w:lang w:bidi="en-US"/>
              </w:rPr>
            </w:pPr>
          </w:p>
          <w:p w:rsidR="00231E3E" w:rsidRPr="00231E3E" w:rsidRDefault="00231E3E" w:rsidP="00935D41">
            <w:pPr>
              <w:pStyle w:val="NoSpacing"/>
              <w:rPr>
                <w:lang w:bidi="en-US"/>
              </w:rPr>
            </w:pPr>
          </w:p>
          <w:p w:rsidR="0092791F" w:rsidRPr="00231E3E" w:rsidRDefault="0092791F" w:rsidP="00935D41">
            <w:pPr>
              <w:pStyle w:val="NoSpacing"/>
              <w:rPr>
                <w:lang w:bidi="en-US"/>
              </w:rPr>
            </w:pPr>
            <w:r w:rsidRPr="00231E3E">
              <w:rPr>
                <w:lang w:bidi="en-US"/>
              </w:rPr>
              <w:t xml:space="preserve">R. Schmedake </w:t>
            </w:r>
          </w:p>
          <w:p w:rsidR="0092791F" w:rsidRPr="00231E3E" w:rsidRDefault="0092791F" w:rsidP="00935D41">
            <w:pPr>
              <w:pStyle w:val="NoSpacing"/>
              <w:rPr>
                <w:lang w:bidi="en-US"/>
              </w:rPr>
            </w:pPr>
          </w:p>
          <w:p w:rsidR="0092791F" w:rsidRPr="00231E3E" w:rsidRDefault="0092791F" w:rsidP="00935D41">
            <w:pPr>
              <w:pStyle w:val="NoSpacing"/>
              <w:rPr>
                <w:lang w:bidi="en-US"/>
              </w:rPr>
            </w:pPr>
          </w:p>
          <w:p w:rsidR="0092791F" w:rsidRPr="00231E3E" w:rsidRDefault="0092791F" w:rsidP="00935D41">
            <w:pPr>
              <w:pStyle w:val="NoSpacing"/>
              <w:rPr>
                <w:lang w:bidi="en-US"/>
              </w:rPr>
            </w:pPr>
            <w:r w:rsidRPr="00231E3E">
              <w:rPr>
                <w:lang w:bidi="en-US"/>
              </w:rPr>
              <w:t>R. Gordon</w:t>
            </w:r>
          </w:p>
          <w:p w:rsidR="0092791F" w:rsidRPr="00231E3E" w:rsidRDefault="0092791F" w:rsidP="00935D41">
            <w:pPr>
              <w:pStyle w:val="NoSpacing"/>
              <w:rPr>
                <w:lang w:bidi="en-US"/>
              </w:rPr>
            </w:pPr>
          </w:p>
          <w:p w:rsidR="0092791F" w:rsidRPr="00231E3E" w:rsidRDefault="0092791F" w:rsidP="00935D41">
            <w:pPr>
              <w:pStyle w:val="NoSpacing"/>
              <w:rPr>
                <w:lang w:bidi="en-US"/>
              </w:rPr>
            </w:pPr>
          </w:p>
        </w:tc>
      </w:tr>
    </w:tbl>
    <w:p w:rsidR="00F80675" w:rsidRPr="00FB4252" w:rsidRDefault="00F80675" w:rsidP="00935D41">
      <w:pPr>
        <w:pStyle w:val="NoSpacing"/>
      </w:pPr>
    </w:p>
    <w:p w:rsidR="00436EF7" w:rsidRPr="00793FF8" w:rsidRDefault="008F1860" w:rsidP="00935D41">
      <w:r w:rsidRPr="00793FF8">
        <w:t>.</w:t>
      </w:r>
    </w:p>
    <w:p w:rsidR="00347E38" w:rsidRDefault="00C4352B" w:rsidP="00C4352B">
      <w:pPr>
        <w:pStyle w:val="Heading7"/>
        <w:numPr>
          <w:ilvl w:val="0"/>
          <w:numId w:val="0"/>
        </w:numPr>
        <w:ind w:left="360" w:hanging="360"/>
      </w:pPr>
      <w:bookmarkStart w:id="39" w:name="_Toc431239195"/>
      <w:r>
        <w:lastRenderedPageBreak/>
        <w:t xml:space="preserve">Appendix B     </w:t>
      </w:r>
      <w:r w:rsidR="00347E38" w:rsidRPr="00793FF8">
        <w:t>Proxy Assignments</w:t>
      </w:r>
      <w:bookmarkEnd w:id="39"/>
    </w:p>
    <w:p w:rsidR="0049754D" w:rsidRDefault="0049754D" w:rsidP="00935D41">
      <w:r>
        <w:t>Proxies were received for the following Chapters.</w:t>
      </w:r>
    </w:p>
    <w:p w:rsidR="0049754D" w:rsidRDefault="0049754D" w:rsidP="00935D41">
      <w:r w:rsidRPr="0049754D">
        <w:t>Chapter</w:t>
      </w:r>
      <w:r w:rsidRPr="0049754D">
        <w:tab/>
      </w:r>
      <w:r>
        <w:tab/>
      </w:r>
      <w:r w:rsidRPr="0049754D">
        <w:t>President</w:t>
      </w:r>
      <w:r w:rsidRPr="0049754D">
        <w:tab/>
      </w:r>
      <w:r w:rsidR="00C4352B">
        <w:tab/>
      </w:r>
      <w:r w:rsidRPr="0049754D">
        <w:t>Proxy Vote</w:t>
      </w:r>
    </w:p>
    <w:p w:rsidR="0049754D" w:rsidRDefault="0049754D" w:rsidP="00935D41">
      <w:r>
        <w:t>Georgia</w:t>
      </w:r>
      <w:r>
        <w:tab/>
      </w:r>
      <w:r>
        <w:tab/>
        <w:t>Odell Ferrell</w:t>
      </w:r>
      <w:r>
        <w:tab/>
      </w:r>
      <w:r>
        <w:tab/>
        <w:t>Gerry Einarrson</w:t>
      </w:r>
    </w:p>
    <w:p w:rsidR="0049754D" w:rsidRDefault="0049754D" w:rsidP="00935D41">
      <w:r>
        <w:t>Texas</w:t>
      </w:r>
      <w:r>
        <w:tab/>
      </w:r>
      <w:r>
        <w:tab/>
        <w:t>Tom Haeussler</w:t>
      </w:r>
      <w:r>
        <w:tab/>
      </w:r>
      <w:r>
        <w:tab/>
        <w:t>Karin Poehlmann</w:t>
      </w:r>
    </w:p>
    <w:p w:rsidR="005A493B" w:rsidRDefault="0049754D" w:rsidP="00935D41">
      <w:r>
        <w:t>Singapore</w:t>
      </w:r>
      <w:r>
        <w:tab/>
      </w:r>
      <w:r>
        <w:tab/>
        <w:t xml:space="preserve">Eng </w:t>
      </w:r>
      <w:r w:rsidR="005A493B">
        <w:t>Ling Onn</w:t>
      </w:r>
      <w:r w:rsidR="005A493B">
        <w:tab/>
      </w:r>
      <w:r w:rsidR="005A493B">
        <w:tab/>
        <w:t>Ten Lin Mei</w:t>
      </w:r>
    </w:p>
    <w:p w:rsidR="005A493B" w:rsidRDefault="005A493B" w:rsidP="00935D41">
      <w:r>
        <w:t>Virtual</w:t>
      </w:r>
      <w:r>
        <w:tab/>
      </w:r>
      <w:r>
        <w:tab/>
        <w:t>James Morris</w:t>
      </w:r>
      <w:r>
        <w:tab/>
      </w:r>
      <w:r>
        <w:tab/>
        <w:t>Mike McKelvey</w:t>
      </w:r>
    </w:p>
    <w:p w:rsidR="003C3001" w:rsidRDefault="005A493B" w:rsidP="00935D41">
      <w:r>
        <w:t>Wash DC</w:t>
      </w:r>
      <w:r>
        <w:tab/>
      </w:r>
      <w:r>
        <w:tab/>
        <w:t>Donne DiFiglia</w:t>
      </w:r>
      <w:r>
        <w:tab/>
      </w:r>
      <w:r>
        <w:tab/>
        <w:t>Amber Shampine (conditional)</w:t>
      </w:r>
      <w:r w:rsidR="0049754D">
        <w:tab/>
      </w:r>
    </w:p>
    <w:p w:rsidR="003C3001" w:rsidRDefault="003C3001">
      <w:pPr>
        <w:ind w:firstLine="562"/>
      </w:pPr>
      <w:r>
        <w:br w:type="page"/>
      </w:r>
    </w:p>
    <w:p w:rsidR="0049754D" w:rsidRPr="003C3001" w:rsidRDefault="003C3001" w:rsidP="00935D41">
      <w:pPr>
        <w:rPr>
          <w:b/>
          <w:sz w:val="32"/>
          <w:szCs w:val="32"/>
        </w:rPr>
      </w:pPr>
      <w:r w:rsidRPr="003C3001">
        <w:rPr>
          <w:b/>
          <w:sz w:val="32"/>
          <w:szCs w:val="32"/>
        </w:rPr>
        <w:lastRenderedPageBreak/>
        <w:t>Appendix C   Pathfinder Awards</w:t>
      </w:r>
    </w:p>
    <w:p w:rsidR="003C3001" w:rsidRPr="00585748" w:rsidRDefault="003C3001" w:rsidP="003C3001">
      <w:pPr>
        <w:ind w:firstLine="0"/>
        <w:rPr>
          <w:rFonts w:ascii="Century" w:hAnsi="Century" w:cs="Times New Roman"/>
        </w:rPr>
      </w:pPr>
      <w:r w:rsidRPr="00585748">
        <w:rPr>
          <w:rFonts w:ascii="Century" w:hAnsi="Century" w:cs="Times New Roman"/>
          <w:b/>
        </w:rPr>
        <w:t xml:space="preserve">APPROVED MOTION: </w:t>
      </w:r>
      <w:r w:rsidRPr="00585748">
        <w:rPr>
          <w:rFonts w:ascii="Century" w:hAnsi="Century" w:cs="Times New Roman"/>
        </w:rPr>
        <w:t>Move that The EC authorize a modification to the Operating Manual to add a new section 12.12 as follows:</w:t>
      </w:r>
    </w:p>
    <w:p w:rsidR="003C3001" w:rsidRPr="00585748" w:rsidRDefault="003C3001" w:rsidP="003C3001">
      <w:pPr>
        <w:pStyle w:val="ListParagraph"/>
        <w:ind w:left="540"/>
        <w:rPr>
          <w:rFonts w:ascii="Century" w:hAnsi="Century" w:cs="Times New Roman"/>
        </w:rPr>
      </w:pPr>
    </w:p>
    <w:p w:rsidR="003C3001" w:rsidRPr="00585748" w:rsidRDefault="003C3001" w:rsidP="00776935">
      <w:pPr>
        <w:pStyle w:val="ListParagraph"/>
        <w:numPr>
          <w:ilvl w:val="1"/>
          <w:numId w:val="45"/>
        </w:numPr>
        <w:rPr>
          <w:rFonts w:ascii="Century" w:hAnsi="Century" w:cs="Times New Roman"/>
          <w:b/>
        </w:rPr>
      </w:pPr>
      <w:r w:rsidRPr="00585748">
        <w:rPr>
          <w:rFonts w:ascii="Century" w:hAnsi="Century" w:cs="Times New Roman"/>
          <w:b/>
        </w:rPr>
        <w:t>Pathfinders</w:t>
      </w:r>
    </w:p>
    <w:p w:rsidR="003C3001" w:rsidRPr="00585748" w:rsidRDefault="003C3001" w:rsidP="00776935">
      <w:pPr>
        <w:pStyle w:val="ListParagraph"/>
        <w:numPr>
          <w:ilvl w:val="0"/>
          <w:numId w:val="44"/>
        </w:numPr>
        <w:rPr>
          <w:rFonts w:ascii="Century" w:hAnsi="Century" w:cs="Times New Roman"/>
        </w:rPr>
      </w:pPr>
      <w:r w:rsidRPr="00585748">
        <w:rPr>
          <w:rFonts w:ascii="Century" w:hAnsi="Century" w:cs="Times New Roman"/>
        </w:rPr>
        <w:t xml:space="preserve">To provide due recognition to those dedicated pioneers of system safety who conceived, initiated and successfully implemented a previously uncharted aspect of system safety; which from the advantage of historical perspective can be judged to have been an essential path to the effective practice of System Safety; the ISSS may bestow the honorary designation of </w:t>
      </w:r>
      <w:r w:rsidRPr="00585748">
        <w:rPr>
          <w:rFonts w:ascii="Century" w:hAnsi="Century" w:cs="Times New Roman"/>
          <w:i/>
        </w:rPr>
        <w:t>SYSTEM SAFETY PATHFINDER.</w:t>
      </w:r>
    </w:p>
    <w:p w:rsidR="003C3001" w:rsidRPr="00585748" w:rsidRDefault="003C3001" w:rsidP="003C3001">
      <w:pPr>
        <w:pStyle w:val="ListParagraph"/>
        <w:rPr>
          <w:rFonts w:ascii="Century" w:hAnsi="Century" w:cs="Times New Roman"/>
        </w:rPr>
      </w:pPr>
    </w:p>
    <w:p w:rsidR="003C3001" w:rsidRPr="00585748" w:rsidRDefault="003C3001" w:rsidP="00776935">
      <w:pPr>
        <w:pStyle w:val="ListParagraph"/>
        <w:numPr>
          <w:ilvl w:val="0"/>
          <w:numId w:val="44"/>
        </w:numPr>
        <w:rPr>
          <w:rFonts w:ascii="Century" w:hAnsi="Century" w:cs="Times New Roman"/>
        </w:rPr>
      </w:pPr>
      <w:r w:rsidRPr="00585748">
        <w:rPr>
          <w:rFonts w:ascii="Century" w:hAnsi="Century" w:cs="Times New Roman"/>
        </w:rPr>
        <w:t xml:space="preserve">This honor may be bestowed upon any current or past member of the ISSS (or predecessor organization), living or deceased, who is deemed to meet the above noted criteria. </w:t>
      </w:r>
    </w:p>
    <w:p w:rsidR="003C3001" w:rsidRPr="00585748" w:rsidRDefault="003C3001" w:rsidP="003C3001">
      <w:pPr>
        <w:pStyle w:val="ListParagraph"/>
        <w:rPr>
          <w:rFonts w:ascii="Century" w:hAnsi="Century" w:cs="Times New Roman"/>
        </w:rPr>
      </w:pPr>
    </w:p>
    <w:p w:rsidR="003C3001" w:rsidRPr="00585748" w:rsidRDefault="003C3001" w:rsidP="00776935">
      <w:pPr>
        <w:pStyle w:val="ListParagraph"/>
        <w:numPr>
          <w:ilvl w:val="0"/>
          <w:numId w:val="44"/>
        </w:numPr>
        <w:rPr>
          <w:rFonts w:ascii="Century" w:hAnsi="Century" w:cs="Times New Roman"/>
        </w:rPr>
      </w:pPr>
      <w:r w:rsidRPr="00585748">
        <w:rPr>
          <w:rFonts w:ascii="Century" w:hAnsi="Century" w:cs="Times New Roman"/>
        </w:rPr>
        <w:t xml:space="preserve">To initiate these provisions, the OVP-History will recommend some key individuals, with suitable justification, to the EC for their approval. Following EC action on these initial recommendations, the OVP-History, with the assistance a select committee of pioneer members, may make up to two additional nominations to the EC for this honor each year. </w:t>
      </w:r>
    </w:p>
    <w:p w:rsidR="003C3001" w:rsidRPr="00585748" w:rsidRDefault="003C3001" w:rsidP="003C3001">
      <w:pPr>
        <w:pStyle w:val="ListParagraph"/>
        <w:rPr>
          <w:rFonts w:ascii="Century" w:hAnsi="Century" w:cs="Times New Roman"/>
        </w:rPr>
      </w:pPr>
    </w:p>
    <w:p w:rsidR="003C3001" w:rsidRPr="00585748" w:rsidRDefault="003C3001" w:rsidP="00776935">
      <w:pPr>
        <w:pStyle w:val="ListParagraph"/>
        <w:numPr>
          <w:ilvl w:val="0"/>
          <w:numId w:val="44"/>
        </w:numPr>
        <w:rPr>
          <w:rFonts w:ascii="Century" w:hAnsi="Century" w:cs="Times New Roman"/>
        </w:rPr>
      </w:pPr>
      <w:r w:rsidRPr="00585748">
        <w:rPr>
          <w:rFonts w:ascii="Century" w:hAnsi="Century" w:cs="Times New Roman"/>
        </w:rPr>
        <w:t xml:space="preserve">Approved new nominees will be appropriately honored by the OVP–History at an appropriate Annual Meeting of the Society and in the JSS. The OVP-History is also responsible for assuring a suitable listing of </w:t>
      </w:r>
      <w:r w:rsidRPr="00585748">
        <w:rPr>
          <w:rFonts w:ascii="Century" w:hAnsi="Century" w:cs="Times New Roman"/>
          <w:i/>
        </w:rPr>
        <w:t xml:space="preserve">Pathfinders </w:t>
      </w:r>
      <w:r w:rsidRPr="00585748">
        <w:rPr>
          <w:rFonts w:ascii="Century" w:hAnsi="Century" w:cs="Times New Roman"/>
        </w:rPr>
        <w:t>is maintained on the Society Web Page.</w:t>
      </w:r>
    </w:p>
    <w:p w:rsidR="003C3001" w:rsidRPr="00585748" w:rsidRDefault="003C3001" w:rsidP="003C3001">
      <w:pPr>
        <w:pStyle w:val="ListParagraph"/>
        <w:rPr>
          <w:rFonts w:ascii="Century" w:hAnsi="Century" w:cs="Times New Roman"/>
        </w:rPr>
      </w:pPr>
    </w:p>
    <w:p w:rsidR="003C3001" w:rsidRPr="00585748" w:rsidRDefault="003C3001" w:rsidP="00776935">
      <w:pPr>
        <w:pStyle w:val="ListParagraph"/>
        <w:numPr>
          <w:ilvl w:val="0"/>
          <w:numId w:val="44"/>
        </w:numPr>
        <w:rPr>
          <w:rFonts w:ascii="Century" w:hAnsi="Century" w:cs="Times New Roman"/>
        </w:rPr>
      </w:pPr>
      <w:r w:rsidRPr="00585748">
        <w:rPr>
          <w:rFonts w:ascii="Century" w:hAnsi="Century" w:cs="Times New Roman"/>
        </w:rPr>
        <w:t xml:space="preserve">There will be no plaque or other financial obligations associated with this award. Other OM provision of </w:t>
      </w:r>
      <w:r w:rsidRPr="00585748">
        <w:rPr>
          <w:rFonts w:ascii="Century" w:hAnsi="Century" w:cs="Times New Roman"/>
          <w:u w:val="single"/>
        </w:rPr>
        <w:t>Section 12 - AWARDS</w:t>
      </w:r>
      <w:r w:rsidRPr="00585748">
        <w:rPr>
          <w:rFonts w:ascii="Century" w:hAnsi="Century" w:cs="Times New Roman"/>
        </w:rPr>
        <w:t xml:space="preserve"> shall be waived when inconsistent with 12.12. The EC may modify or eliminate section 12.12 of the OM as they see fit.</w:t>
      </w:r>
    </w:p>
    <w:p w:rsidR="003C3001" w:rsidRPr="003C3001" w:rsidRDefault="003C3001" w:rsidP="003C3001">
      <w:pPr>
        <w:pStyle w:val="ListParagraph"/>
        <w:rPr>
          <w:rFonts w:ascii="Times New Roman" w:hAnsi="Times New Roman" w:cs="Times New Roman"/>
        </w:rPr>
      </w:pPr>
    </w:p>
    <w:p w:rsidR="00585748" w:rsidRDefault="00585748" w:rsidP="00585748">
      <w:pPr>
        <w:spacing w:line="240" w:lineRule="auto"/>
        <w:rPr>
          <w:b/>
          <w:sz w:val="28"/>
          <w:szCs w:val="28"/>
        </w:rPr>
      </w:pPr>
      <w:r>
        <w:rPr>
          <w:b/>
          <w:sz w:val="28"/>
          <w:szCs w:val="28"/>
        </w:rPr>
        <w:t>Initial Approved System Safety Pathfinder Honor Listing</w:t>
      </w:r>
    </w:p>
    <w:p w:rsidR="00585748" w:rsidRPr="00585748" w:rsidRDefault="00585748" w:rsidP="00585748">
      <w:pPr>
        <w:spacing w:line="240" w:lineRule="auto"/>
        <w:rPr>
          <w:szCs w:val="20"/>
        </w:rPr>
      </w:pPr>
      <w:r w:rsidRPr="00585748">
        <w:rPr>
          <w:b/>
          <w:szCs w:val="20"/>
        </w:rPr>
        <w:t>C. O. (Chuck) Miller</w:t>
      </w:r>
      <w:r w:rsidRPr="00585748">
        <w:rPr>
          <w:szCs w:val="20"/>
        </w:rPr>
        <w:t xml:space="preserve"> – USC faculty, key developer of the system safety                             concept that was translated into military contract requirements. Chuck was the leading advocate for effective system safety program management techniques. A skilled test pilot and aircraft accident investigator, Chuck was later appointed to head the aviation division of the national transportation safety board.</w:t>
      </w:r>
    </w:p>
    <w:p w:rsidR="00585748" w:rsidRPr="00585748" w:rsidRDefault="00585748" w:rsidP="00585748">
      <w:pPr>
        <w:spacing w:line="240" w:lineRule="auto"/>
        <w:rPr>
          <w:szCs w:val="20"/>
        </w:rPr>
      </w:pPr>
      <w:r w:rsidRPr="00585748">
        <w:rPr>
          <w:b/>
          <w:szCs w:val="20"/>
        </w:rPr>
        <w:t>Col. George Ruff (USAF)</w:t>
      </w:r>
      <w:r w:rsidRPr="00585748">
        <w:rPr>
          <w:szCs w:val="20"/>
        </w:rPr>
        <w:t xml:space="preserve"> – Led the development and release of initial system safety program requirements for ballistic missile programs, which subsequently evolved into Mil-Std-882</w:t>
      </w:r>
    </w:p>
    <w:p w:rsidR="00585748" w:rsidRPr="00585748" w:rsidRDefault="00585748" w:rsidP="00585748">
      <w:pPr>
        <w:spacing w:line="240" w:lineRule="auto"/>
        <w:rPr>
          <w:szCs w:val="20"/>
        </w:rPr>
      </w:pPr>
      <w:r w:rsidRPr="00585748">
        <w:rPr>
          <w:b/>
          <w:szCs w:val="20"/>
        </w:rPr>
        <w:t>Niel Classon</w:t>
      </w:r>
      <w:r w:rsidRPr="00585748">
        <w:rPr>
          <w:szCs w:val="20"/>
        </w:rPr>
        <w:t xml:space="preserve"> – As Manager of System Safety, Boeing Aerospace Division, implemented the initial contractual system safety programs, including the Minuteman ICBM, a model for many subsequent DoD Programs Initiator and Co-Chair of the first ever“System Safety Conference” held June 8-9-10, 1965 in Seattle.</w:t>
      </w:r>
    </w:p>
    <w:p w:rsidR="00585748" w:rsidRPr="00585748" w:rsidRDefault="00585748" w:rsidP="00585748">
      <w:pPr>
        <w:spacing w:line="240" w:lineRule="auto"/>
        <w:rPr>
          <w:szCs w:val="20"/>
        </w:rPr>
      </w:pPr>
      <w:r w:rsidRPr="00585748">
        <w:rPr>
          <w:b/>
          <w:szCs w:val="20"/>
        </w:rPr>
        <w:t>George Peters</w:t>
      </w:r>
      <w:r w:rsidRPr="00585748">
        <w:rPr>
          <w:szCs w:val="20"/>
        </w:rPr>
        <w:t xml:space="preserve"> –Engineer/attorney/author. George pioneered the expansion of the system safety concept via technical papers and books. This helped prompt the expansion of system safety practices </w:t>
      </w:r>
      <w:r w:rsidRPr="00585748">
        <w:rPr>
          <w:szCs w:val="20"/>
        </w:rPr>
        <w:lastRenderedPageBreak/>
        <w:t>into numerous government and commercial projects / products worldwide. He conceived and edited “Hazard Prevention” the forerunner of the JSS.</w:t>
      </w:r>
    </w:p>
    <w:p w:rsidR="00585748" w:rsidRPr="00585748" w:rsidRDefault="00585748" w:rsidP="00585748">
      <w:pPr>
        <w:spacing w:line="240" w:lineRule="auto"/>
        <w:rPr>
          <w:szCs w:val="20"/>
        </w:rPr>
      </w:pPr>
      <w:r w:rsidRPr="00585748">
        <w:rPr>
          <w:b/>
          <w:szCs w:val="20"/>
        </w:rPr>
        <w:t>Roger Lockwood</w:t>
      </w:r>
      <w:r w:rsidRPr="00585748">
        <w:rPr>
          <w:szCs w:val="20"/>
        </w:rPr>
        <w:t xml:space="preserve"> – USC faculty, initiated the legal documentation to gain a state charter for the society.  This activity was culminated with its acceptance by the charter members of the society. Roger drafted the initial Society procedure and served as the Founder, President, Executive Secretary/Treasurer and newsletter editor for the society.</w:t>
      </w:r>
    </w:p>
    <w:p w:rsidR="003C3001" w:rsidRPr="00585748" w:rsidRDefault="00585748" w:rsidP="00585748">
      <w:pPr>
        <w:ind w:firstLine="0"/>
        <w:rPr>
          <w:rFonts w:ascii="Times New Roman" w:hAnsi="Times New Roman" w:cs="Times New Roman"/>
          <w:szCs w:val="20"/>
        </w:rPr>
      </w:pPr>
      <w:r w:rsidRPr="00585748">
        <w:rPr>
          <w:b/>
          <w:szCs w:val="20"/>
        </w:rPr>
        <w:t>Rex Gordon  -</w:t>
      </w:r>
      <w:r w:rsidRPr="00585748">
        <w:rPr>
          <w:szCs w:val="20"/>
        </w:rPr>
        <w:t>System Safety Engineer. Delivered pioneering papers on System Safety at the 3</w:t>
      </w:r>
      <w:r w:rsidRPr="00585748">
        <w:rPr>
          <w:szCs w:val="20"/>
          <w:vertAlign w:val="superscript"/>
        </w:rPr>
        <w:t>rd</w:t>
      </w:r>
      <w:r w:rsidRPr="00585748">
        <w:rPr>
          <w:szCs w:val="20"/>
        </w:rPr>
        <w:t xml:space="preserve"> RAMS in 1964, and the ASSE Conference in 1967. Implemented interfaces while serving as Society President - including gaining acceptance of the Society as an equal partner on the BCSP, and RAMS Boards. Initiated formal </w:t>
      </w:r>
      <w:smartTag w:uri="urn:schemas-microsoft-com:office:smarttags" w:element="stockticker">
        <w:r w:rsidRPr="00585748">
          <w:rPr>
            <w:szCs w:val="20"/>
          </w:rPr>
          <w:t>SSS</w:t>
        </w:r>
      </w:smartTag>
      <w:r w:rsidRPr="00585748">
        <w:rPr>
          <w:szCs w:val="20"/>
        </w:rPr>
        <w:t xml:space="preserve"> Professional level membership grades. Served as </w:t>
      </w:r>
      <w:smartTag w:uri="urn:schemas-microsoft-com:office:smarttags" w:element="stockticker">
        <w:r w:rsidRPr="00585748">
          <w:rPr>
            <w:szCs w:val="20"/>
          </w:rPr>
          <w:t xml:space="preserve">SSS </w:t>
        </w:r>
      </w:smartTag>
      <w:r w:rsidRPr="00585748">
        <w:rPr>
          <w:szCs w:val="20"/>
        </w:rPr>
        <w:t>liaison and Chairman of the EIA G-48.</w:t>
      </w:r>
    </w:p>
    <w:p w:rsidR="00347E38" w:rsidRPr="00D15CC1" w:rsidRDefault="00347E38" w:rsidP="00D15CC1">
      <w:pPr>
        <w:ind w:left="360" w:firstLine="0"/>
      </w:pPr>
    </w:p>
    <w:sectPr w:rsidR="00347E38" w:rsidRPr="00D15CC1" w:rsidSect="00F95850">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92" w:rsidRDefault="009C5392" w:rsidP="00935D41">
      <w:r>
        <w:separator/>
      </w:r>
    </w:p>
  </w:endnote>
  <w:endnote w:type="continuationSeparator" w:id="1">
    <w:p w:rsidR="009C5392" w:rsidRDefault="009C5392" w:rsidP="00935D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D6" w:rsidRDefault="00D057D6" w:rsidP="00935D4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790"/>
    </w:tblGrid>
    <w:tr w:rsidR="00D057D6" w:rsidTr="00DE2F5B">
      <w:tc>
        <w:tcPr>
          <w:tcW w:w="6768" w:type="dxa"/>
        </w:tcPr>
        <w:p w:rsidR="00D057D6" w:rsidRDefault="00D057D6" w:rsidP="00935D41">
          <w:pPr>
            <w:pStyle w:val="Header"/>
          </w:pPr>
        </w:p>
      </w:tc>
      <w:tc>
        <w:tcPr>
          <w:tcW w:w="2790" w:type="dxa"/>
        </w:tcPr>
        <w:p w:rsidR="00D057D6" w:rsidRDefault="00D057D6" w:rsidP="00935D41">
          <w:pPr>
            <w:pStyle w:val="Header"/>
          </w:pPr>
          <w:r>
            <w:t xml:space="preserve">Page </w:t>
          </w:r>
          <w:r w:rsidR="00A773EE">
            <w:rPr>
              <w:b/>
            </w:rPr>
            <w:fldChar w:fldCharType="begin"/>
          </w:r>
          <w:r>
            <w:rPr>
              <w:b/>
            </w:rPr>
            <w:instrText xml:space="preserve"> PAGE  \* Arabic  \* MERGEFORMAT </w:instrText>
          </w:r>
          <w:r w:rsidR="00A773EE">
            <w:rPr>
              <w:b/>
            </w:rPr>
            <w:fldChar w:fldCharType="separate"/>
          </w:r>
          <w:r w:rsidR="00E84779">
            <w:rPr>
              <w:b/>
              <w:noProof/>
            </w:rPr>
            <w:t>26</w:t>
          </w:r>
          <w:r w:rsidR="00A773EE">
            <w:rPr>
              <w:b/>
            </w:rPr>
            <w:fldChar w:fldCharType="end"/>
          </w:r>
          <w:r>
            <w:t xml:space="preserve"> of </w:t>
          </w:r>
          <w:fldSimple w:instr=" NUMPAGES  \* Arabic  \* MERGEFORMAT ">
            <w:r w:rsidR="00E84779" w:rsidRPr="00E84779">
              <w:rPr>
                <w:b/>
                <w:noProof/>
              </w:rPr>
              <w:t>27</w:t>
            </w:r>
          </w:fldSimple>
        </w:p>
      </w:tc>
    </w:tr>
    <w:tr w:rsidR="00D057D6" w:rsidTr="00DE2F5B">
      <w:tc>
        <w:tcPr>
          <w:tcW w:w="6768" w:type="dxa"/>
        </w:tcPr>
        <w:p w:rsidR="00D057D6" w:rsidRDefault="00D057D6" w:rsidP="00935D41">
          <w:pPr>
            <w:pStyle w:val="Header"/>
          </w:pPr>
          <w:r>
            <w:t>August 23, 2015</w:t>
          </w:r>
        </w:p>
      </w:tc>
      <w:tc>
        <w:tcPr>
          <w:tcW w:w="2790" w:type="dxa"/>
        </w:tcPr>
        <w:p w:rsidR="00D057D6" w:rsidRDefault="00D057D6" w:rsidP="00935D41">
          <w:pPr>
            <w:pStyle w:val="Header"/>
          </w:pPr>
        </w:p>
      </w:tc>
    </w:tr>
  </w:tbl>
  <w:p w:rsidR="00D057D6" w:rsidRDefault="00D057D6" w:rsidP="00935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92" w:rsidRDefault="009C5392" w:rsidP="00935D41">
      <w:r>
        <w:separator/>
      </w:r>
    </w:p>
  </w:footnote>
  <w:footnote w:type="continuationSeparator" w:id="1">
    <w:p w:rsidR="009C5392" w:rsidRDefault="009C5392" w:rsidP="0093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790"/>
    </w:tblGrid>
    <w:tr w:rsidR="00D057D6" w:rsidTr="005A0B10">
      <w:tc>
        <w:tcPr>
          <w:tcW w:w="6768" w:type="dxa"/>
        </w:tcPr>
        <w:p w:rsidR="00D057D6" w:rsidRDefault="00D057D6" w:rsidP="00935D41">
          <w:pPr>
            <w:pStyle w:val="Header"/>
          </w:pPr>
          <w:r>
            <w:t>The International System Safety Society</w:t>
          </w:r>
        </w:p>
      </w:tc>
      <w:tc>
        <w:tcPr>
          <w:tcW w:w="2790" w:type="dxa"/>
        </w:tcPr>
        <w:p w:rsidR="00D057D6" w:rsidRDefault="00A773EE" w:rsidP="008F6CF1">
          <w:pPr>
            <w:pStyle w:val="Header"/>
            <w:ind w:firstLine="0"/>
          </w:pPr>
          <w:fldSimple w:instr=" FILENAME   \* MERGEFORMAT ">
            <w:r w:rsidR="00D057D6">
              <w:rPr>
                <w:noProof/>
              </w:rPr>
              <w:t xml:space="preserve">EC </w:t>
            </w:r>
          </w:fldSimple>
          <w:r w:rsidR="00D057D6">
            <w:t>Meeting August 2015</w:t>
          </w:r>
        </w:p>
      </w:tc>
    </w:tr>
    <w:tr w:rsidR="00D057D6" w:rsidTr="005A0B10">
      <w:tc>
        <w:tcPr>
          <w:tcW w:w="6768" w:type="dxa"/>
        </w:tcPr>
        <w:p w:rsidR="00D057D6" w:rsidRDefault="00D057D6" w:rsidP="00935D41">
          <w:pPr>
            <w:pStyle w:val="Header"/>
          </w:pPr>
          <w:r>
            <w:t xml:space="preserve"> </w:t>
          </w:r>
          <w:r>
            <w:tab/>
          </w:r>
        </w:p>
      </w:tc>
      <w:tc>
        <w:tcPr>
          <w:tcW w:w="2790" w:type="dxa"/>
        </w:tcPr>
        <w:p w:rsidR="00D057D6" w:rsidRDefault="00D057D6" w:rsidP="00935D41">
          <w:pPr>
            <w:pStyle w:val="Header"/>
          </w:pPr>
        </w:p>
      </w:tc>
    </w:tr>
  </w:tbl>
  <w:p w:rsidR="00D057D6" w:rsidRPr="006A4F4B" w:rsidRDefault="00D057D6" w:rsidP="00935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D6" w:rsidRDefault="00D057D6" w:rsidP="00935D41">
    <w:pPr>
      <w:pStyle w:val="Header"/>
    </w:pPr>
    <w:r>
      <w:rPr>
        <w:noProof/>
      </w:rPr>
      <w:drawing>
        <wp:inline distT="0" distB="0" distL="0" distR="0">
          <wp:extent cx="5486400" cy="937895"/>
          <wp:effectExtent l="0" t="0" r="0" b="0"/>
          <wp:docPr id="2" name="Picture 2" descr="Society_Logo_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ty_Logo_with word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486400" cy="9378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1F"/>
    <w:multiLevelType w:val="hybridMultilevel"/>
    <w:tmpl w:val="0338D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FBB"/>
    <w:multiLevelType w:val="multilevel"/>
    <w:tmpl w:val="8E38A3C8"/>
    <w:lvl w:ilvl="0">
      <w:start w:val="1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C26A94"/>
    <w:multiLevelType w:val="hybridMultilevel"/>
    <w:tmpl w:val="2582688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5D24AC"/>
    <w:multiLevelType w:val="hybridMultilevel"/>
    <w:tmpl w:val="38FEF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5F7771"/>
    <w:multiLevelType w:val="hybridMultilevel"/>
    <w:tmpl w:val="D892E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88475E"/>
    <w:multiLevelType w:val="hybridMultilevel"/>
    <w:tmpl w:val="A4A253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0F6035"/>
    <w:multiLevelType w:val="hybridMultilevel"/>
    <w:tmpl w:val="4D8A0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B005A7"/>
    <w:multiLevelType w:val="hybridMultilevel"/>
    <w:tmpl w:val="1DA6C10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530" w:hanging="360"/>
      </w:pPr>
      <w:rPr>
        <w:rFonts w:ascii="Wingdings" w:hAnsi="Wingdings" w:hint="default"/>
      </w:rPr>
    </w:lvl>
    <w:lvl w:ilvl="2" w:tplc="F860FBFE">
      <w:start w:val="1327"/>
      <w:numFmt w:val="bullet"/>
      <w:lvlText w:val="–"/>
      <w:lvlJc w:val="left"/>
      <w:pPr>
        <w:ind w:left="1980" w:hanging="360"/>
      </w:pPr>
      <w:rPr>
        <w:rFonts w:ascii="Arial" w:hAnsi="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D20CF5"/>
    <w:multiLevelType w:val="hybridMultilevel"/>
    <w:tmpl w:val="A65EF6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E7E90"/>
    <w:multiLevelType w:val="hybridMultilevel"/>
    <w:tmpl w:val="5AD2B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943312"/>
    <w:multiLevelType w:val="hybridMultilevel"/>
    <w:tmpl w:val="D3D8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D4D79"/>
    <w:multiLevelType w:val="hybridMultilevel"/>
    <w:tmpl w:val="E2D8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6357F"/>
    <w:multiLevelType w:val="hybridMultilevel"/>
    <w:tmpl w:val="2BB6471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2D071CE"/>
    <w:multiLevelType w:val="hybridMultilevel"/>
    <w:tmpl w:val="C9509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D55275"/>
    <w:multiLevelType w:val="hybridMultilevel"/>
    <w:tmpl w:val="0EBC8D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A0B94"/>
    <w:multiLevelType w:val="hybridMultilevel"/>
    <w:tmpl w:val="E3248F4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070" w:hanging="360"/>
      </w:pPr>
      <w:rPr>
        <w:rFonts w:ascii="Wingdings" w:hAnsi="Wingdings" w:hint="default"/>
      </w:rPr>
    </w:lvl>
    <w:lvl w:ilvl="2" w:tplc="F860FBFE">
      <w:start w:val="1327"/>
      <w:numFmt w:val="bullet"/>
      <w:lvlText w:val="–"/>
      <w:lvlJc w:val="left"/>
      <w:pPr>
        <w:ind w:left="2880" w:hanging="360"/>
      </w:pPr>
      <w:rPr>
        <w:rFonts w:ascii="Arial" w:hAnsi="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223678"/>
    <w:multiLevelType w:val="hybridMultilevel"/>
    <w:tmpl w:val="D3E6B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05E0C"/>
    <w:multiLevelType w:val="hybridMultilevel"/>
    <w:tmpl w:val="7F9CF492"/>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DD07646"/>
    <w:multiLevelType w:val="hybridMultilevel"/>
    <w:tmpl w:val="93B8A75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860FBFE">
      <w:start w:val="1327"/>
      <w:numFmt w:val="bullet"/>
      <w:lvlText w:val="–"/>
      <w:lvlJc w:val="left"/>
      <w:pPr>
        <w:ind w:left="2970" w:hanging="360"/>
      </w:pPr>
      <w:rPr>
        <w:rFonts w:ascii="Arial" w:hAnsi="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792DA9"/>
    <w:multiLevelType w:val="hybridMultilevel"/>
    <w:tmpl w:val="6F243282"/>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14225AB"/>
    <w:multiLevelType w:val="hybridMultilevel"/>
    <w:tmpl w:val="9DA6526C"/>
    <w:lvl w:ilvl="0" w:tplc="04090003">
      <w:start w:val="1"/>
      <w:numFmt w:val="bullet"/>
      <w:lvlText w:val="o"/>
      <w:lvlJc w:val="left"/>
      <w:pPr>
        <w:ind w:left="1890" w:hanging="360"/>
      </w:pPr>
      <w:rPr>
        <w:rFonts w:ascii="Courier New" w:hAnsi="Courier New" w:cs="Courier New" w:hint="default"/>
      </w:rPr>
    </w:lvl>
    <w:lvl w:ilvl="1" w:tplc="04090005">
      <w:start w:val="1"/>
      <w:numFmt w:val="bullet"/>
      <w:lvlText w:val=""/>
      <w:lvlJc w:val="left"/>
      <w:pPr>
        <w:ind w:left="2610" w:hanging="360"/>
      </w:pPr>
      <w:rPr>
        <w:rFonts w:ascii="Wingdings" w:hAnsi="Wingdings"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21865CEE"/>
    <w:multiLevelType w:val="hybridMultilevel"/>
    <w:tmpl w:val="119E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F860FBFE">
      <w:start w:val="1327"/>
      <w:numFmt w:val="bullet"/>
      <w:lvlText w:val="–"/>
      <w:lvlJc w:val="left"/>
      <w:pPr>
        <w:ind w:left="2070" w:hanging="360"/>
      </w:pPr>
      <w:rPr>
        <w:rFonts w:ascii="Arial" w:hAnsi="Arial" w:hint="default"/>
      </w:rPr>
    </w:lvl>
    <w:lvl w:ilvl="4" w:tplc="04090005">
      <w:start w:val="1"/>
      <w:numFmt w:val="bullet"/>
      <w:lvlText w:val=""/>
      <w:lvlJc w:val="left"/>
      <w:pPr>
        <w:ind w:left="27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A6CD8"/>
    <w:multiLevelType w:val="hybridMultilevel"/>
    <w:tmpl w:val="E404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AD4156"/>
    <w:multiLevelType w:val="hybridMultilevel"/>
    <w:tmpl w:val="7FA20E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B811B1"/>
    <w:multiLevelType w:val="hybridMultilevel"/>
    <w:tmpl w:val="C09EF6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1A5D2D"/>
    <w:multiLevelType w:val="multilevel"/>
    <w:tmpl w:val="433A9234"/>
    <w:numStyleLink w:val="Headings"/>
  </w:abstractNum>
  <w:abstractNum w:abstractNumId="26">
    <w:nsid w:val="30EB61F1"/>
    <w:multiLevelType w:val="hybridMultilevel"/>
    <w:tmpl w:val="5B6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8541E"/>
    <w:multiLevelType w:val="hybridMultilevel"/>
    <w:tmpl w:val="6032C6C8"/>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4C7682F"/>
    <w:multiLevelType w:val="hybridMultilevel"/>
    <w:tmpl w:val="57BA1352"/>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nsid w:val="3621505E"/>
    <w:multiLevelType w:val="hybridMultilevel"/>
    <w:tmpl w:val="52B2D6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81120D9"/>
    <w:multiLevelType w:val="hybridMultilevel"/>
    <w:tmpl w:val="BF744FCE"/>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3DE40BC6"/>
    <w:multiLevelType w:val="hybridMultilevel"/>
    <w:tmpl w:val="DC48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C7F8B"/>
    <w:multiLevelType w:val="hybridMultilevel"/>
    <w:tmpl w:val="E1B20D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827397E"/>
    <w:multiLevelType w:val="hybridMultilevel"/>
    <w:tmpl w:val="AE4E96C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49F468B3"/>
    <w:multiLevelType w:val="hybridMultilevel"/>
    <w:tmpl w:val="F74A57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A196572"/>
    <w:multiLevelType w:val="hybridMultilevel"/>
    <w:tmpl w:val="369C656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nsid w:val="4F3C0076"/>
    <w:multiLevelType w:val="hybridMultilevel"/>
    <w:tmpl w:val="C1B84A6A"/>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52375433"/>
    <w:multiLevelType w:val="hybridMultilevel"/>
    <w:tmpl w:val="036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860FBFE">
      <w:start w:val="1327"/>
      <w:numFmt w:val="bullet"/>
      <w:lvlText w:val="–"/>
      <w:lvlJc w:val="left"/>
      <w:pPr>
        <w:ind w:left="2880" w:hanging="360"/>
      </w:pPr>
      <w:rPr>
        <w:rFonts w:ascii="Arial" w:hAnsi="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9B521A"/>
    <w:multiLevelType w:val="multilevel"/>
    <w:tmpl w:val="433A9234"/>
    <w:styleLink w:val="Headings"/>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6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upperLetter"/>
      <w:pStyle w:val="Heading7"/>
      <w:suff w:val="space"/>
      <w:lvlText w:val="Appendix %7"/>
      <w:lvlJc w:val="left"/>
      <w:pPr>
        <w:ind w:left="360" w:hanging="360"/>
      </w:pPr>
      <w:rPr>
        <w:rFonts w:hint="default"/>
      </w:rPr>
    </w:lvl>
    <w:lvl w:ilvl="7">
      <w:start w:val="1"/>
      <w:numFmt w:val="decimal"/>
      <w:pStyle w:val="Heading8"/>
      <w:suff w:val="space"/>
      <w:lvlText w:val="Appendix %7.%8"/>
      <w:lvlJc w:val="left"/>
      <w:pPr>
        <w:ind w:left="360" w:hanging="360"/>
      </w:pPr>
      <w:rPr>
        <w:rFonts w:hint="default"/>
      </w:rPr>
    </w:lvl>
    <w:lvl w:ilvl="8">
      <w:start w:val="1"/>
      <w:numFmt w:val="decimal"/>
      <w:pStyle w:val="Heading9"/>
      <w:suff w:val="space"/>
      <w:lvlText w:val="Appendix %7.%8.%9"/>
      <w:lvlJc w:val="left"/>
      <w:pPr>
        <w:ind w:left="360" w:hanging="360"/>
      </w:pPr>
      <w:rPr>
        <w:rFonts w:hint="default"/>
      </w:rPr>
    </w:lvl>
  </w:abstractNum>
  <w:abstractNum w:abstractNumId="39">
    <w:nsid w:val="59F972CD"/>
    <w:multiLevelType w:val="hybridMultilevel"/>
    <w:tmpl w:val="E2D0F5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BFE5C69"/>
    <w:multiLevelType w:val="hybridMultilevel"/>
    <w:tmpl w:val="81C8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602BB"/>
    <w:multiLevelType w:val="hybridMultilevel"/>
    <w:tmpl w:val="0E26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F68F4"/>
    <w:multiLevelType w:val="hybridMultilevel"/>
    <w:tmpl w:val="B470D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211317"/>
    <w:multiLevelType w:val="hybridMultilevel"/>
    <w:tmpl w:val="6164C1A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11"/>
  </w:num>
  <w:num w:numId="4">
    <w:abstractNumId w:val="6"/>
  </w:num>
  <w:num w:numId="5">
    <w:abstractNumId w:val="37"/>
  </w:num>
  <w:num w:numId="6">
    <w:abstractNumId w:val="43"/>
  </w:num>
  <w:num w:numId="7">
    <w:abstractNumId w:val="12"/>
  </w:num>
  <w:num w:numId="8">
    <w:abstractNumId w:val="24"/>
  </w:num>
  <w:num w:numId="9">
    <w:abstractNumId w:val="32"/>
  </w:num>
  <w:num w:numId="10">
    <w:abstractNumId w:val="36"/>
  </w:num>
  <w:num w:numId="11">
    <w:abstractNumId w:val="17"/>
  </w:num>
  <w:num w:numId="12">
    <w:abstractNumId w:val="33"/>
  </w:num>
  <w:num w:numId="13">
    <w:abstractNumId w:val="25"/>
    <w:lvlOverride w:ilvl="0">
      <w:startOverride w:val="2"/>
    </w:lvlOverride>
    <w:lvlOverride w:ilvl="1">
      <w:startOverride w:val="2"/>
    </w:lvlOverride>
  </w:num>
  <w:num w:numId="14">
    <w:abstractNumId w:val="27"/>
  </w:num>
  <w:num w:numId="15">
    <w:abstractNumId w:val="8"/>
  </w:num>
  <w:num w:numId="16">
    <w:abstractNumId w:val="15"/>
  </w:num>
  <w:num w:numId="17">
    <w:abstractNumId w:val="3"/>
  </w:num>
  <w:num w:numId="18">
    <w:abstractNumId w:val="30"/>
  </w:num>
  <w:num w:numId="19">
    <w:abstractNumId w:val="19"/>
  </w:num>
  <w:num w:numId="20">
    <w:abstractNumId w:val="22"/>
  </w:num>
  <w:num w:numId="21">
    <w:abstractNumId w:val="35"/>
  </w:num>
  <w:num w:numId="22">
    <w:abstractNumId w:val="13"/>
  </w:num>
  <w:num w:numId="23">
    <w:abstractNumId w:val="21"/>
  </w:num>
  <w:num w:numId="24">
    <w:abstractNumId w:val="7"/>
  </w:num>
  <w:num w:numId="25">
    <w:abstractNumId w:val="4"/>
  </w:num>
  <w:num w:numId="26">
    <w:abstractNumId w:val="5"/>
  </w:num>
  <w:num w:numId="27">
    <w:abstractNumId w:val="0"/>
  </w:num>
  <w:num w:numId="28">
    <w:abstractNumId w:val="2"/>
  </w:num>
  <w:num w:numId="29">
    <w:abstractNumId w:val="16"/>
  </w:num>
  <w:num w:numId="30">
    <w:abstractNumId w:val="23"/>
  </w:num>
  <w:num w:numId="31">
    <w:abstractNumId w:val="14"/>
  </w:num>
  <w:num w:numId="32">
    <w:abstractNumId w:val="39"/>
  </w:num>
  <w:num w:numId="33">
    <w:abstractNumId w:val="40"/>
  </w:num>
  <w:num w:numId="34">
    <w:abstractNumId w:val="29"/>
  </w:num>
  <w:num w:numId="35">
    <w:abstractNumId w:val="9"/>
  </w:num>
  <w:num w:numId="36">
    <w:abstractNumId w:val="18"/>
  </w:num>
  <w:num w:numId="37">
    <w:abstractNumId w:val="34"/>
  </w:num>
  <w:num w:numId="38">
    <w:abstractNumId w:val="31"/>
  </w:num>
  <w:num w:numId="39">
    <w:abstractNumId w:val="28"/>
  </w:num>
  <w:num w:numId="40">
    <w:abstractNumId w:val="41"/>
  </w:num>
  <w:num w:numId="41">
    <w:abstractNumId w:val="42"/>
  </w:num>
  <w:num w:numId="42">
    <w:abstractNumId w:val="20"/>
  </w:num>
  <w:num w:numId="43">
    <w:abstractNumId w:val="26"/>
  </w:num>
  <w:num w:numId="44">
    <w:abstractNumId w:val="10"/>
  </w:num>
  <w:num w:numId="4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2466"/>
  </w:hdrShapeDefaults>
  <w:footnotePr>
    <w:footnote w:id="0"/>
    <w:footnote w:id="1"/>
  </w:footnotePr>
  <w:endnotePr>
    <w:endnote w:id="0"/>
    <w:endnote w:id="1"/>
  </w:endnotePr>
  <w:compat>
    <w:useFELayout/>
  </w:compat>
  <w:rsids>
    <w:rsidRoot w:val="006B1D3F"/>
    <w:rsid w:val="000066D5"/>
    <w:rsid w:val="000212C1"/>
    <w:rsid w:val="0003552E"/>
    <w:rsid w:val="000401CC"/>
    <w:rsid w:val="000410A0"/>
    <w:rsid w:val="00047D82"/>
    <w:rsid w:val="00053D3D"/>
    <w:rsid w:val="000608F3"/>
    <w:rsid w:val="000662BA"/>
    <w:rsid w:val="000820D4"/>
    <w:rsid w:val="00084B93"/>
    <w:rsid w:val="00095DBE"/>
    <w:rsid w:val="000976CE"/>
    <w:rsid w:val="000C2642"/>
    <w:rsid w:val="000D0804"/>
    <w:rsid w:val="000D10BB"/>
    <w:rsid w:val="000D5AAD"/>
    <w:rsid w:val="000D6B12"/>
    <w:rsid w:val="000E02A6"/>
    <w:rsid w:val="000E2A96"/>
    <w:rsid w:val="000F10C7"/>
    <w:rsid w:val="000F182D"/>
    <w:rsid w:val="00100C50"/>
    <w:rsid w:val="00107967"/>
    <w:rsid w:val="00112372"/>
    <w:rsid w:val="00122A7B"/>
    <w:rsid w:val="00123FC1"/>
    <w:rsid w:val="00132D53"/>
    <w:rsid w:val="00150238"/>
    <w:rsid w:val="00154CB3"/>
    <w:rsid w:val="00157BAE"/>
    <w:rsid w:val="001675F2"/>
    <w:rsid w:val="0017213C"/>
    <w:rsid w:val="00172859"/>
    <w:rsid w:val="00173647"/>
    <w:rsid w:val="001748F7"/>
    <w:rsid w:val="00190111"/>
    <w:rsid w:val="00191978"/>
    <w:rsid w:val="001A5C25"/>
    <w:rsid w:val="001C4F43"/>
    <w:rsid w:val="001D01B8"/>
    <w:rsid w:val="001D1781"/>
    <w:rsid w:val="001E3E54"/>
    <w:rsid w:val="001F6AF5"/>
    <w:rsid w:val="001F7151"/>
    <w:rsid w:val="00200341"/>
    <w:rsid w:val="00204D12"/>
    <w:rsid w:val="00231E3E"/>
    <w:rsid w:val="00235E0C"/>
    <w:rsid w:val="00247A6F"/>
    <w:rsid w:val="00252617"/>
    <w:rsid w:val="00252C27"/>
    <w:rsid w:val="00254DF2"/>
    <w:rsid w:val="00260E85"/>
    <w:rsid w:val="002832BE"/>
    <w:rsid w:val="0028508E"/>
    <w:rsid w:val="00291957"/>
    <w:rsid w:val="002973BB"/>
    <w:rsid w:val="002A00C1"/>
    <w:rsid w:val="002A1725"/>
    <w:rsid w:val="002B3D01"/>
    <w:rsid w:val="002C1044"/>
    <w:rsid w:val="002C6128"/>
    <w:rsid w:val="002D7277"/>
    <w:rsid w:val="002F6892"/>
    <w:rsid w:val="002F7CEF"/>
    <w:rsid w:val="003078B2"/>
    <w:rsid w:val="00332718"/>
    <w:rsid w:val="003373BA"/>
    <w:rsid w:val="0034642C"/>
    <w:rsid w:val="00347E38"/>
    <w:rsid w:val="00383389"/>
    <w:rsid w:val="0039435C"/>
    <w:rsid w:val="00397230"/>
    <w:rsid w:val="003A58F2"/>
    <w:rsid w:val="003A5938"/>
    <w:rsid w:val="003C3001"/>
    <w:rsid w:val="003C5A6C"/>
    <w:rsid w:val="003C6129"/>
    <w:rsid w:val="003F05B8"/>
    <w:rsid w:val="003F2A53"/>
    <w:rsid w:val="003F3896"/>
    <w:rsid w:val="004064E2"/>
    <w:rsid w:val="0042043D"/>
    <w:rsid w:val="00436EF7"/>
    <w:rsid w:val="00443CA2"/>
    <w:rsid w:val="00446933"/>
    <w:rsid w:val="004502DB"/>
    <w:rsid w:val="00466FDD"/>
    <w:rsid w:val="004713D5"/>
    <w:rsid w:val="00472341"/>
    <w:rsid w:val="00487845"/>
    <w:rsid w:val="0049754D"/>
    <w:rsid w:val="004A23FB"/>
    <w:rsid w:val="004A2F2C"/>
    <w:rsid w:val="004A4516"/>
    <w:rsid w:val="004A6146"/>
    <w:rsid w:val="004B6FFC"/>
    <w:rsid w:val="004D0FDD"/>
    <w:rsid w:val="004E6871"/>
    <w:rsid w:val="004F651F"/>
    <w:rsid w:val="004F73B0"/>
    <w:rsid w:val="005147BA"/>
    <w:rsid w:val="0054394C"/>
    <w:rsid w:val="00547F0B"/>
    <w:rsid w:val="00557AE2"/>
    <w:rsid w:val="005661EF"/>
    <w:rsid w:val="00566973"/>
    <w:rsid w:val="00575E97"/>
    <w:rsid w:val="00583033"/>
    <w:rsid w:val="0058475A"/>
    <w:rsid w:val="00585748"/>
    <w:rsid w:val="005945B0"/>
    <w:rsid w:val="00597763"/>
    <w:rsid w:val="005A0B10"/>
    <w:rsid w:val="005A493B"/>
    <w:rsid w:val="005B1254"/>
    <w:rsid w:val="005B2753"/>
    <w:rsid w:val="005C0C5C"/>
    <w:rsid w:val="005C2668"/>
    <w:rsid w:val="005C5CA0"/>
    <w:rsid w:val="005C783A"/>
    <w:rsid w:val="005D4D9D"/>
    <w:rsid w:val="005E611C"/>
    <w:rsid w:val="006000E8"/>
    <w:rsid w:val="00614622"/>
    <w:rsid w:val="00620ECA"/>
    <w:rsid w:val="006216D5"/>
    <w:rsid w:val="0062452B"/>
    <w:rsid w:val="0062515E"/>
    <w:rsid w:val="0062646C"/>
    <w:rsid w:val="006445AE"/>
    <w:rsid w:val="00665BB5"/>
    <w:rsid w:val="00674433"/>
    <w:rsid w:val="00682029"/>
    <w:rsid w:val="006A4F4B"/>
    <w:rsid w:val="006B1D3F"/>
    <w:rsid w:val="006E1EFC"/>
    <w:rsid w:val="006E6429"/>
    <w:rsid w:val="006F6298"/>
    <w:rsid w:val="006F6AF2"/>
    <w:rsid w:val="00714DAB"/>
    <w:rsid w:val="007408F6"/>
    <w:rsid w:val="007513E1"/>
    <w:rsid w:val="00753160"/>
    <w:rsid w:val="007644E4"/>
    <w:rsid w:val="007730E7"/>
    <w:rsid w:val="00776935"/>
    <w:rsid w:val="007905A8"/>
    <w:rsid w:val="00793FF8"/>
    <w:rsid w:val="007B5751"/>
    <w:rsid w:val="007B6103"/>
    <w:rsid w:val="007B7EC7"/>
    <w:rsid w:val="007C0F5D"/>
    <w:rsid w:val="007C6CF6"/>
    <w:rsid w:val="007D76DC"/>
    <w:rsid w:val="007E2854"/>
    <w:rsid w:val="007E3CFB"/>
    <w:rsid w:val="007E5C3B"/>
    <w:rsid w:val="007E5E2B"/>
    <w:rsid w:val="007E7ADC"/>
    <w:rsid w:val="008010C0"/>
    <w:rsid w:val="00802312"/>
    <w:rsid w:val="00834555"/>
    <w:rsid w:val="0084331E"/>
    <w:rsid w:val="00853411"/>
    <w:rsid w:val="00864D63"/>
    <w:rsid w:val="00872519"/>
    <w:rsid w:val="00894C85"/>
    <w:rsid w:val="008C10F8"/>
    <w:rsid w:val="008D0D5E"/>
    <w:rsid w:val="008F1860"/>
    <w:rsid w:val="008F6CF1"/>
    <w:rsid w:val="00905FBF"/>
    <w:rsid w:val="00911CDF"/>
    <w:rsid w:val="009167B6"/>
    <w:rsid w:val="00920A57"/>
    <w:rsid w:val="0092659E"/>
    <w:rsid w:val="0092683E"/>
    <w:rsid w:val="0092791F"/>
    <w:rsid w:val="00932E34"/>
    <w:rsid w:val="00935D41"/>
    <w:rsid w:val="009443C4"/>
    <w:rsid w:val="0095286B"/>
    <w:rsid w:val="0096186D"/>
    <w:rsid w:val="0097156B"/>
    <w:rsid w:val="009814D0"/>
    <w:rsid w:val="00985DAD"/>
    <w:rsid w:val="00991891"/>
    <w:rsid w:val="00993820"/>
    <w:rsid w:val="009975DB"/>
    <w:rsid w:val="009B3AD8"/>
    <w:rsid w:val="009B48C6"/>
    <w:rsid w:val="009B6D21"/>
    <w:rsid w:val="009C5392"/>
    <w:rsid w:val="009E3079"/>
    <w:rsid w:val="009E415C"/>
    <w:rsid w:val="009E693B"/>
    <w:rsid w:val="009F2FFC"/>
    <w:rsid w:val="00A0689C"/>
    <w:rsid w:val="00A06A51"/>
    <w:rsid w:val="00A27723"/>
    <w:rsid w:val="00A31010"/>
    <w:rsid w:val="00A436BA"/>
    <w:rsid w:val="00A46128"/>
    <w:rsid w:val="00A50BAA"/>
    <w:rsid w:val="00A5210C"/>
    <w:rsid w:val="00A53FCE"/>
    <w:rsid w:val="00A571B8"/>
    <w:rsid w:val="00A603A7"/>
    <w:rsid w:val="00A70083"/>
    <w:rsid w:val="00A7337F"/>
    <w:rsid w:val="00A773EE"/>
    <w:rsid w:val="00A8406E"/>
    <w:rsid w:val="00A84614"/>
    <w:rsid w:val="00A8664B"/>
    <w:rsid w:val="00A9593F"/>
    <w:rsid w:val="00AA6968"/>
    <w:rsid w:val="00AB7CAC"/>
    <w:rsid w:val="00AC4EC2"/>
    <w:rsid w:val="00AE4E7B"/>
    <w:rsid w:val="00B0439A"/>
    <w:rsid w:val="00B10B39"/>
    <w:rsid w:val="00B14DA3"/>
    <w:rsid w:val="00B14FFB"/>
    <w:rsid w:val="00B2240B"/>
    <w:rsid w:val="00B32E03"/>
    <w:rsid w:val="00B37B95"/>
    <w:rsid w:val="00B44C5C"/>
    <w:rsid w:val="00B609E2"/>
    <w:rsid w:val="00B77CED"/>
    <w:rsid w:val="00B83999"/>
    <w:rsid w:val="00BA7EFE"/>
    <w:rsid w:val="00BB04B7"/>
    <w:rsid w:val="00BB42FC"/>
    <w:rsid w:val="00BB749E"/>
    <w:rsid w:val="00BC315D"/>
    <w:rsid w:val="00BC5F39"/>
    <w:rsid w:val="00BD1182"/>
    <w:rsid w:val="00BD2CE0"/>
    <w:rsid w:val="00BD6FBB"/>
    <w:rsid w:val="00BF1701"/>
    <w:rsid w:val="00C0235D"/>
    <w:rsid w:val="00C061AA"/>
    <w:rsid w:val="00C17CB0"/>
    <w:rsid w:val="00C357AE"/>
    <w:rsid w:val="00C4352B"/>
    <w:rsid w:val="00C54345"/>
    <w:rsid w:val="00C62EDC"/>
    <w:rsid w:val="00C63794"/>
    <w:rsid w:val="00C65448"/>
    <w:rsid w:val="00C67FEB"/>
    <w:rsid w:val="00C730CF"/>
    <w:rsid w:val="00C85DEE"/>
    <w:rsid w:val="00C96672"/>
    <w:rsid w:val="00C96EF6"/>
    <w:rsid w:val="00CB2275"/>
    <w:rsid w:val="00CB2371"/>
    <w:rsid w:val="00CC41D0"/>
    <w:rsid w:val="00CC5343"/>
    <w:rsid w:val="00CD34E8"/>
    <w:rsid w:val="00CD5203"/>
    <w:rsid w:val="00CD562F"/>
    <w:rsid w:val="00CF37EC"/>
    <w:rsid w:val="00D02B9E"/>
    <w:rsid w:val="00D057D6"/>
    <w:rsid w:val="00D105DC"/>
    <w:rsid w:val="00D12793"/>
    <w:rsid w:val="00D15CC1"/>
    <w:rsid w:val="00D15EFC"/>
    <w:rsid w:val="00D214FD"/>
    <w:rsid w:val="00D30B65"/>
    <w:rsid w:val="00D55028"/>
    <w:rsid w:val="00D656AA"/>
    <w:rsid w:val="00D6772D"/>
    <w:rsid w:val="00D924E2"/>
    <w:rsid w:val="00DB0E51"/>
    <w:rsid w:val="00DC040A"/>
    <w:rsid w:val="00DC1209"/>
    <w:rsid w:val="00DE2F5B"/>
    <w:rsid w:val="00DE68BD"/>
    <w:rsid w:val="00DE78D8"/>
    <w:rsid w:val="00E16435"/>
    <w:rsid w:val="00E16DC9"/>
    <w:rsid w:val="00E17424"/>
    <w:rsid w:val="00E309B4"/>
    <w:rsid w:val="00E36E35"/>
    <w:rsid w:val="00E406C0"/>
    <w:rsid w:val="00E63714"/>
    <w:rsid w:val="00E6504F"/>
    <w:rsid w:val="00E65494"/>
    <w:rsid w:val="00E721C6"/>
    <w:rsid w:val="00E74103"/>
    <w:rsid w:val="00E84779"/>
    <w:rsid w:val="00E84FD2"/>
    <w:rsid w:val="00E93237"/>
    <w:rsid w:val="00E9611B"/>
    <w:rsid w:val="00E96EEF"/>
    <w:rsid w:val="00EA01E8"/>
    <w:rsid w:val="00EA1AB5"/>
    <w:rsid w:val="00EA7605"/>
    <w:rsid w:val="00EB6B4E"/>
    <w:rsid w:val="00EF1232"/>
    <w:rsid w:val="00EF20B4"/>
    <w:rsid w:val="00EF23E1"/>
    <w:rsid w:val="00F13C89"/>
    <w:rsid w:val="00F2386A"/>
    <w:rsid w:val="00F2787B"/>
    <w:rsid w:val="00F31D23"/>
    <w:rsid w:val="00F4261D"/>
    <w:rsid w:val="00F55D96"/>
    <w:rsid w:val="00F56FF2"/>
    <w:rsid w:val="00F730E3"/>
    <w:rsid w:val="00F74179"/>
    <w:rsid w:val="00F77A45"/>
    <w:rsid w:val="00F80675"/>
    <w:rsid w:val="00F82F57"/>
    <w:rsid w:val="00F86C22"/>
    <w:rsid w:val="00F95778"/>
    <w:rsid w:val="00F95850"/>
    <w:rsid w:val="00F96200"/>
    <w:rsid w:val="00FB49F1"/>
    <w:rsid w:val="00FC1E54"/>
    <w:rsid w:val="00FC4112"/>
    <w:rsid w:val="00FC56FB"/>
    <w:rsid w:val="00FD0FA5"/>
    <w:rsid w:val="00FD2DC2"/>
    <w:rsid w:val="00FE6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ind w:firstLine="5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41"/>
    <w:pPr>
      <w:ind w:firstLine="360"/>
    </w:pPr>
    <w:rPr>
      <w:rFonts w:ascii="Century Schoolbook" w:hAnsi="Century Schoolbook"/>
      <w:sz w:val="20"/>
    </w:rPr>
  </w:style>
  <w:style w:type="paragraph" w:styleId="Heading1">
    <w:name w:val="heading 1"/>
    <w:next w:val="Normal"/>
    <w:link w:val="Heading1Char"/>
    <w:uiPriority w:val="9"/>
    <w:qFormat/>
    <w:rsid w:val="00793FF8"/>
    <w:pPr>
      <w:pageBreakBefore/>
      <w:numPr>
        <w:numId w:val="2"/>
      </w:numPr>
      <w:spacing w:after="120" w:line="240" w:lineRule="auto"/>
      <w:outlineLvl w:val="0"/>
    </w:pPr>
    <w:rPr>
      <w:rFonts w:ascii="Century Schoolbook" w:eastAsiaTheme="majorEastAsia" w:hAnsi="Century Schoolbook" w:cstheme="majorBidi"/>
      <w:b/>
      <w:bCs/>
      <w:sz w:val="32"/>
      <w:szCs w:val="28"/>
    </w:rPr>
  </w:style>
  <w:style w:type="paragraph" w:styleId="Heading2">
    <w:name w:val="heading 2"/>
    <w:basedOn w:val="Heading1"/>
    <w:next w:val="Normal"/>
    <w:link w:val="Heading2Char"/>
    <w:uiPriority w:val="9"/>
    <w:qFormat/>
    <w:rsid w:val="00614622"/>
    <w:pPr>
      <w:pageBreakBefore w:val="0"/>
      <w:numPr>
        <w:ilvl w:val="1"/>
      </w:numPr>
      <w:spacing w:before="200"/>
      <w:outlineLvl w:val="1"/>
    </w:pPr>
    <w:rPr>
      <w:bCs w:val="0"/>
      <w:sz w:val="30"/>
      <w:szCs w:val="26"/>
    </w:rPr>
  </w:style>
  <w:style w:type="paragraph" w:styleId="Heading3">
    <w:name w:val="heading 3"/>
    <w:basedOn w:val="Heading2"/>
    <w:next w:val="Normal"/>
    <w:link w:val="Heading3Char"/>
    <w:uiPriority w:val="9"/>
    <w:qFormat/>
    <w:rsid w:val="00614622"/>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A53FCE"/>
    <w:pPr>
      <w:numPr>
        <w:ilvl w:val="3"/>
      </w:numPr>
      <w:outlineLvl w:val="3"/>
    </w:pPr>
    <w:rPr>
      <w:bCs w:val="0"/>
      <w:iCs/>
      <w:sz w:val="26"/>
    </w:rPr>
  </w:style>
  <w:style w:type="paragraph" w:styleId="Heading5">
    <w:name w:val="heading 5"/>
    <w:basedOn w:val="Heading4"/>
    <w:next w:val="Normal"/>
    <w:link w:val="Heading5Char"/>
    <w:uiPriority w:val="9"/>
    <w:qFormat/>
    <w:rsid w:val="00A53FCE"/>
    <w:pPr>
      <w:numPr>
        <w:ilvl w:val="4"/>
      </w:numPr>
      <w:outlineLvl w:val="4"/>
    </w:pPr>
    <w:rPr>
      <w:bCs/>
    </w:rPr>
  </w:style>
  <w:style w:type="paragraph" w:styleId="Heading6">
    <w:name w:val="heading 6"/>
    <w:basedOn w:val="Heading5"/>
    <w:next w:val="Normal"/>
    <w:link w:val="Heading6Char"/>
    <w:uiPriority w:val="9"/>
    <w:qFormat/>
    <w:rsid w:val="00A53FCE"/>
    <w:pPr>
      <w:numPr>
        <w:ilvl w:val="5"/>
      </w:numPr>
      <w:outlineLvl w:val="5"/>
    </w:pPr>
    <w:rPr>
      <w:bCs w:val="0"/>
      <w:iCs w:val="0"/>
    </w:rPr>
  </w:style>
  <w:style w:type="paragraph" w:styleId="Heading7">
    <w:name w:val="heading 7"/>
    <w:basedOn w:val="Heading6"/>
    <w:next w:val="Normal"/>
    <w:link w:val="Heading7Char"/>
    <w:uiPriority w:val="9"/>
    <w:qFormat/>
    <w:rsid w:val="00597763"/>
    <w:pPr>
      <w:pageBreakBefore/>
      <w:numPr>
        <w:ilvl w:val="6"/>
      </w:numPr>
      <w:outlineLvl w:val="6"/>
    </w:pPr>
    <w:rPr>
      <w:iCs/>
      <w:sz w:val="32"/>
    </w:rPr>
  </w:style>
  <w:style w:type="paragraph" w:styleId="Heading8">
    <w:name w:val="heading 8"/>
    <w:basedOn w:val="Heading7"/>
    <w:next w:val="Normal"/>
    <w:link w:val="Heading8Char"/>
    <w:uiPriority w:val="9"/>
    <w:qFormat/>
    <w:rsid w:val="00597763"/>
    <w:pPr>
      <w:pageBreakBefore w:val="0"/>
      <w:numPr>
        <w:ilvl w:val="7"/>
      </w:numPr>
      <w:outlineLvl w:val="7"/>
    </w:pPr>
    <w:rPr>
      <w:sz w:val="30"/>
      <w:szCs w:val="20"/>
    </w:rPr>
  </w:style>
  <w:style w:type="paragraph" w:styleId="Heading9">
    <w:name w:val="heading 9"/>
    <w:basedOn w:val="Heading8"/>
    <w:next w:val="Normal"/>
    <w:link w:val="Heading9Char"/>
    <w:uiPriority w:val="9"/>
    <w:qFormat/>
    <w:rsid w:val="00A53FCE"/>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F8"/>
    <w:rPr>
      <w:rFonts w:ascii="Century Schoolbook" w:eastAsiaTheme="majorEastAsia" w:hAnsi="Century Schoolbook" w:cstheme="majorBidi"/>
      <w:b/>
      <w:bCs/>
      <w:sz w:val="32"/>
      <w:szCs w:val="28"/>
    </w:rPr>
  </w:style>
  <w:style w:type="character" w:customStyle="1" w:styleId="Heading2Char">
    <w:name w:val="Heading 2 Char"/>
    <w:basedOn w:val="DefaultParagraphFont"/>
    <w:link w:val="Heading2"/>
    <w:uiPriority w:val="9"/>
    <w:rsid w:val="00614622"/>
    <w:rPr>
      <w:rFonts w:ascii="Century Schoolbook" w:eastAsiaTheme="majorEastAsia" w:hAnsi="Century Schoolbook" w:cstheme="majorBidi"/>
      <w:b/>
      <w:sz w:val="30"/>
      <w:szCs w:val="26"/>
    </w:rPr>
  </w:style>
  <w:style w:type="character" w:customStyle="1" w:styleId="Heading3Char">
    <w:name w:val="Heading 3 Char"/>
    <w:basedOn w:val="DefaultParagraphFont"/>
    <w:link w:val="Heading3"/>
    <w:uiPriority w:val="9"/>
    <w:rsid w:val="00614622"/>
    <w:rPr>
      <w:rFonts w:ascii="Century Schoolbook" w:eastAsiaTheme="majorEastAsia" w:hAnsi="Century Schoolbook" w:cstheme="majorBidi"/>
      <w:b/>
      <w:bCs/>
      <w:sz w:val="28"/>
      <w:szCs w:val="26"/>
    </w:rPr>
  </w:style>
  <w:style w:type="character" w:customStyle="1" w:styleId="Heading4Char">
    <w:name w:val="Heading 4 Char"/>
    <w:basedOn w:val="DefaultParagraphFont"/>
    <w:link w:val="Heading4"/>
    <w:uiPriority w:val="9"/>
    <w:rsid w:val="00A53FCE"/>
    <w:rPr>
      <w:rFonts w:ascii="Century Schoolbook" w:eastAsiaTheme="majorEastAsia" w:hAnsi="Century Schoolbook" w:cstheme="majorBidi"/>
      <w:b/>
      <w:iCs/>
      <w:sz w:val="26"/>
      <w:szCs w:val="26"/>
    </w:rPr>
  </w:style>
  <w:style w:type="character" w:customStyle="1" w:styleId="Heading5Char">
    <w:name w:val="Heading 5 Char"/>
    <w:basedOn w:val="DefaultParagraphFont"/>
    <w:link w:val="Heading5"/>
    <w:uiPriority w:val="9"/>
    <w:rsid w:val="00A53FCE"/>
    <w:rPr>
      <w:rFonts w:ascii="Century Schoolbook" w:eastAsiaTheme="majorEastAsia" w:hAnsi="Century Schoolbook" w:cstheme="majorBidi"/>
      <w:b/>
      <w:bCs/>
      <w:iCs/>
      <w:sz w:val="26"/>
      <w:szCs w:val="26"/>
    </w:rPr>
  </w:style>
  <w:style w:type="character" w:customStyle="1" w:styleId="Heading6Char">
    <w:name w:val="Heading 6 Char"/>
    <w:basedOn w:val="DefaultParagraphFont"/>
    <w:link w:val="Heading6"/>
    <w:uiPriority w:val="9"/>
    <w:rsid w:val="00A53FCE"/>
    <w:rPr>
      <w:rFonts w:ascii="Century Schoolbook" w:eastAsiaTheme="majorEastAsia" w:hAnsi="Century Schoolbook" w:cstheme="majorBidi"/>
      <w:b/>
      <w:sz w:val="26"/>
      <w:szCs w:val="26"/>
    </w:rPr>
  </w:style>
  <w:style w:type="character" w:customStyle="1" w:styleId="Heading7Char">
    <w:name w:val="Heading 7 Char"/>
    <w:basedOn w:val="DefaultParagraphFont"/>
    <w:link w:val="Heading7"/>
    <w:uiPriority w:val="9"/>
    <w:rsid w:val="00597763"/>
    <w:rPr>
      <w:rFonts w:ascii="Century Schoolbook" w:eastAsiaTheme="majorEastAsia" w:hAnsi="Century Schoolbook" w:cstheme="majorBidi"/>
      <w:b/>
      <w:iCs/>
      <w:sz w:val="32"/>
      <w:szCs w:val="26"/>
    </w:rPr>
  </w:style>
  <w:style w:type="character" w:customStyle="1" w:styleId="Heading8Char">
    <w:name w:val="Heading 8 Char"/>
    <w:basedOn w:val="DefaultParagraphFont"/>
    <w:link w:val="Heading8"/>
    <w:uiPriority w:val="9"/>
    <w:rsid w:val="00597763"/>
    <w:rPr>
      <w:rFonts w:ascii="Century Schoolbook" w:eastAsiaTheme="majorEastAsia" w:hAnsi="Century Schoolbook" w:cstheme="majorBidi"/>
      <w:b/>
      <w:iCs/>
      <w:sz w:val="30"/>
      <w:szCs w:val="20"/>
    </w:rPr>
  </w:style>
  <w:style w:type="character" w:customStyle="1" w:styleId="Heading9Char">
    <w:name w:val="Heading 9 Char"/>
    <w:basedOn w:val="DefaultParagraphFont"/>
    <w:link w:val="Heading9"/>
    <w:uiPriority w:val="9"/>
    <w:rsid w:val="00A53FCE"/>
    <w:rPr>
      <w:rFonts w:ascii="Century Schoolbook" w:eastAsiaTheme="majorEastAsia" w:hAnsi="Century Schoolbook" w:cstheme="majorBidi"/>
      <w:b/>
      <w:spacing w:val="5"/>
      <w:sz w:val="28"/>
      <w:szCs w:val="20"/>
    </w:rPr>
  </w:style>
  <w:style w:type="paragraph" w:styleId="Title">
    <w:name w:val="Title"/>
    <w:basedOn w:val="Normal"/>
    <w:next w:val="Normal"/>
    <w:link w:val="TitleChar"/>
    <w:uiPriority w:val="10"/>
    <w:qFormat/>
    <w:rsid w:val="00F82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2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2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2F57"/>
    <w:rPr>
      <w:rFonts w:asciiTheme="majorHAnsi" w:eastAsiaTheme="majorEastAsia" w:hAnsiTheme="majorHAnsi" w:cstheme="majorBidi"/>
      <w:i/>
      <w:iCs/>
      <w:spacing w:val="13"/>
      <w:sz w:val="24"/>
      <w:szCs w:val="24"/>
    </w:rPr>
  </w:style>
  <w:style w:type="character" w:styleId="Strong">
    <w:name w:val="Strong"/>
    <w:uiPriority w:val="22"/>
    <w:qFormat/>
    <w:rsid w:val="00F82F57"/>
    <w:rPr>
      <w:b/>
      <w:bCs/>
    </w:rPr>
  </w:style>
  <w:style w:type="character" w:styleId="Emphasis">
    <w:name w:val="Emphasis"/>
    <w:uiPriority w:val="20"/>
    <w:qFormat/>
    <w:rsid w:val="00F82F57"/>
    <w:rPr>
      <w:b/>
      <w:bCs/>
      <w:i/>
      <w:iCs/>
      <w:spacing w:val="10"/>
      <w:bdr w:val="none" w:sz="0" w:space="0" w:color="auto"/>
      <w:shd w:val="clear" w:color="auto" w:fill="auto"/>
    </w:rPr>
  </w:style>
  <w:style w:type="paragraph" w:styleId="NoSpacing">
    <w:name w:val="No Spacing"/>
    <w:basedOn w:val="Normal"/>
    <w:link w:val="NoSpacingChar"/>
    <w:uiPriority w:val="1"/>
    <w:qFormat/>
    <w:rsid w:val="00F82F57"/>
    <w:pPr>
      <w:spacing w:after="0" w:line="240" w:lineRule="auto"/>
    </w:pPr>
  </w:style>
  <w:style w:type="paragraph" w:styleId="ListParagraph">
    <w:name w:val="List Paragraph"/>
    <w:basedOn w:val="Normal"/>
    <w:uiPriority w:val="34"/>
    <w:qFormat/>
    <w:rsid w:val="00F82F57"/>
    <w:pPr>
      <w:ind w:left="720"/>
      <w:contextualSpacing/>
    </w:pPr>
  </w:style>
  <w:style w:type="paragraph" w:styleId="Quote">
    <w:name w:val="Quote"/>
    <w:basedOn w:val="Normal"/>
    <w:next w:val="Normal"/>
    <w:link w:val="QuoteChar"/>
    <w:uiPriority w:val="29"/>
    <w:qFormat/>
    <w:rsid w:val="00F82F57"/>
    <w:pPr>
      <w:spacing w:before="200" w:after="0"/>
      <w:ind w:left="360" w:right="360"/>
    </w:pPr>
    <w:rPr>
      <w:i/>
      <w:iCs/>
    </w:rPr>
  </w:style>
  <w:style w:type="character" w:customStyle="1" w:styleId="QuoteChar">
    <w:name w:val="Quote Char"/>
    <w:basedOn w:val="DefaultParagraphFont"/>
    <w:link w:val="Quote"/>
    <w:uiPriority w:val="29"/>
    <w:rsid w:val="00F82F57"/>
    <w:rPr>
      <w:i/>
      <w:iCs/>
    </w:rPr>
  </w:style>
  <w:style w:type="paragraph" w:styleId="IntenseQuote">
    <w:name w:val="Intense Quote"/>
    <w:basedOn w:val="Normal"/>
    <w:next w:val="Normal"/>
    <w:link w:val="IntenseQuoteChar"/>
    <w:uiPriority w:val="30"/>
    <w:qFormat/>
    <w:rsid w:val="00F82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2F57"/>
    <w:rPr>
      <w:b/>
      <w:bCs/>
      <w:i/>
      <w:iCs/>
    </w:rPr>
  </w:style>
  <w:style w:type="character" w:styleId="SubtleEmphasis">
    <w:name w:val="Subtle Emphasis"/>
    <w:uiPriority w:val="19"/>
    <w:qFormat/>
    <w:rsid w:val="00F82F57"/>
    <w:rPr>
      <w:i/>
      <w:iCs/>
    </w:rPr>
  </w:style>
  <w:style w:type="character" w:styleId="IntenseEmphasis">
    <w:name w:val="Intense Emphasis"/>
    <w:uiPriority w:val="21"/>
    <w:qFormat/>
    <w:rsid w:val="00F82F57"/>
    <w:rPr>
      <w:b/>
      <w:bCs/>
    </w:rPr>
  </w:style>
  <w:style w:type="character" w:styleId="SubtleReference">
    <w:name w:val="Subtle Reference"/>
    <w:uiPriority w:val="31"/>
    <w:qFormat/>
    <w:rsid w:val="00F82F57"/>
    <w:rPr>
      <w:smallCaps/>
    </w:rPr>
  </w:style>
  <w:style w:type="character" w:styleId="IntenseReference">
    <w:name w:val="Intense Reference"/>
    <w:uiPriority w:val="32"/>
    <w:qFormat/>
    <w:rsid w:val="00F82F57"/>
    <w:rPr>
      <w:smallCaps/>
      <w:spacing w:val="5"/>
      <w:u w:val="single"/>
    </w:rPr>
  </w:style>
  <w:style w:type="character" w:styleId="BookTitle">
    <w:name w:val="Book Title"/>
    <w:uiPriority w:val="33"/>
    <w:qFormat/>
    <w:rsid w:val="00F82F57"/>
    <w:rPr>
      <w:i/>
      <w:iCs/>
      <w:smallCaps/>
      <w:spacing w:val="5"/>
    </w:rPr>
  </w:style>
  <w:style w:type="paragraph" w:styleId="TOCHeading">
    <w:name w:val="TOC Heading"/>
    <w:basedOn w:val="Heading1"/>
    <w:next w:val="Normal"/>
    <w:uiPriority w:val="39"/>
    <w:semiHidden/>
    <w:unhideWhenUsed/>
    <w:qFormat/>
    <w:rsid w:val="00F82F57"/>
    <w:pPr>
      <w:outlineLvl w:val="9"/>
    </w:pPr>
    <w:rPr>
      <w:lang w:bidi="en-US"/>
    </w:rPr>
  </w:style>
  <w:style w:type="character" w:styleId="Hyperlink">
    <w:name w:val="Hyperlink"/>
    <w:basedOn w:val="DefaultParagraphFont"/>
    <w:uiPriority w:val="99"/>
    <w:unhideWhenUsed/>
    <w:rsid w:val="0017213C"/>
    <w:rPr>
      <w:color w:val="0000FF" w:themeColor="hyperlink"/>
      <w:u w:val="single"/>
    </w:rPr>
  </w:style>
  <w:style w:type="paragraph" w:styleId="Caption">
    <w:name w:val="caption"/>
    <w:basedOn w:val="Normal"/>
    <w:next w:val="Normal"/>
    <w:uiPriority w:val="35"/>
    <w:semiHidden/>
    <w:unhideWhenUsed/>
    <w:rsid w:val="00F82F57"/>
    <w:pPr>
      <w:spacing w:line="240" w:lineRule="auto"/>
    </w:pPr>
    <w:rPr>
      <w:b/>
      <w:bCs/>
      <w:color w:val="4F81BD" w:themeColor="accent1"/>
      <w:sz w:val="18"/>
      <w:szCs w:val="18"/>
    </w:rPr>
  </w:style>
  <w:style w:type="numbering" w:customStyle="1" w:styleId="Headings">
    <w:name w:val="Headings"/>
    <w:uiPriority w:val="99"/>
    <w:rsid w:val="00614622"/>
    <w:pPr>
      <w:numPr>
        <w:numId w:val="1"/>
      </w:numPr>
    </w:pPr>
  </w:style>
  <w:style w:type="paragraph" w:styleId="TOC1">
    <w:name w:val="toc 1"/>
    <w:basedOn w:val="Normal"/>
    <w:next w:val="Normal"/>
    <w:autoRedefine/>
    <w:uiPriority w:val="39"/>
    <w:unhideWhenUsed/>
    <w:rsid w:val="00614622"/>
    <w:pPr>
      <w:tabs>
        <w:tab w:val="right" w:leader="dot" w:pos="9350"/>
      </w:tabs>
      <w:spacing w:after="100"/>
    </w:pPr>
  </w:style>
  <w:style w:type="paragraph" w:styleId="TOC2">
    <w:name w:val="toc 2"/>
    <w:basedOn w:val="Normal"/>
    <w:next w:val="Normal"/>
    <w:autoRedefine/>
    <w:uiPriority w:val="39"/>
    <w:unhideWhenUsed/>
    <w:rsid w:val="00D656AA"/>
    <w:pPr>
      <w:tabs>
        <w:tab w:val="right" w:leader="dot" w:pos="9350"/>
      </w:tabs>
      <w:spacing w:after="100"/>
      <w:ind w:left="200"/>
    </w:pPr>
    <w:rPr>
      <w:noProof/>
      <w:szCs w:val="20"/>
    </w:rPr>
  </w:style>
  <w:style w:type="paragraph" w:styleId="TOC3">
    <w:name w:val="toc 3"/>
    <w:basedOn w:val="Normal"/>
    <w:next w:val="Normal"/>
    <w:autoRedefine/>
    <w:uiPriority w:val="39"/>
    <w:unhideWhenUsed/>
    <w:rsid w:val="00597763"/>
    <w:pPr>
      <w:spacing w:after="100"/>
      <w:ind w:left="400"/>
    </w:pPr>
  </w:style>
  <w:style w:type="paragraph" w:styleId="BalloonText">
    <w:name w:val="Balloon Text"/>
    <w:basedOn w:val="Normal"/>
    <w:link w:val="BalloonTextChar"/>
    <w:uiPriority w:val="99"/>
    <w:semiHidden/>
    <w:unhideWhenUsed/>
    <w:rsid w:val="0059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63"/>
    <w:rPr>
      <w:rFonts w:ascii="Tahoma" w:hAnsi="Tahoma" w:cs="Tahoma"/>
      <w:sz w:val="16"/>
      <w:szCs w:val="16"/>
    </w:rPr>
  </w:style>
  <w:style w:type="paragraph" w:styleId="TOC4">
    <w:name w:val="toc 4"/>
    <w:basedOn w:val="Normal"/>
    <w:next w:val="Normal"/>
    <w:autoRedefine/>
    <w:uiPriority w:val="39"/>
    <w:unhideWhenUsed/>
    <w:rsid w:val="00C62EDC"/>
    <w:pPr>
      <w:spacing w:after="100"/>
      <w:ind w:left="600"/>
    </w:pPr>
  </w:style>
  <w:style w:type="paragraph" w:styleId="TOC5">
    <w:name w:val="toc 5"/>
    <w:basedOn w:val="Normal"/>
    <w:next w:val="Normal"/>
    <w:autoRedefine/>
    <w:uiPriority w:val="39"/>
    <w:unhideWhenUsed/>
    <w:rsid w:val="00C62EDC"/>
    <w:pPr>
      <w:spacing w:after="100"/>
      <w:ind w:left="800"/>
    </w:pPr>
  </w:style>
  <w:style w:type="paragraph" w:styleId="TOC6">
    <w:name w:val="toc 6"/>
    <w:basedOn w:val="Normal"/>
    <w:next w:val="Normal"/>
    <w:autoRedefine/>
    <w:uiPriority w:val="39"/>
    <w:unhideWhenUsed/>
    <w:rsid w:val="00C62EDC"/>
    <w:pPr>
      <w:spacing w:after="100"/>
      <w:ind w:left="1000"/>
    </w:pPr>
  </w:style>
  <w:style w:type="paragraph" w:styleId="TOC7">
    <w:name w:val="toc 7"/>
    <w:basedOn w:val="Normal"/>
    <w:next w:val="Normal"/>
    <w:autoRedefine/>
    <w:uiPriority w:val="39"/>
    <w:unhideWhenUsed/>
    <w:rsid w:val="006216D5"/>
    <w:pPr>
      <w:spacing w:after="100"/>
    </w:pPr>
  </w:style>
  <w:style w:type="paragraph" w:styleId="TOC8">
    <w:name w:val="toc 8"/>
    <w:basedOn w:val="Normal"/>
    <w:next w:val="Normal"/>
    <w:autoRedefine/>
    <w:uiPriority w:val="39"/>
    <w:unhideWhenUsed/>
    <w:rsid w:val="006216D5"/>
    <w:pPr>
      <w:spacing w:after="100"/>
      <w:ind w:left="202"/>
    </w:pPr>
  </w:style>
  <w:style w:type="paragraph" w:styleId="TOC9">
    <w:name w:val="toc 9"/>
    <w:basedOn w:val="Normal"/>
    <w:next w:val="Normal"/>
    <w:autoRedefine/>
    <w:uiPriority w:val="39"/>
    <w:unhideWhenUsed/>
    <w:rsid w:val="006216D5"/>
    <w:pPr>
      <w:spacing w:after="100"/>
      <w:ind w:left="403"/>
    </w:pPr>
  </w:style>
  <w:style w:type="character" w:customStyle="1" w:styleId="NoSpacingChar">
    <w:name w:val="No Spacing Char"/>
    <w:basedOn w:val="DefaultParagraphFont"/>
    <w:link w:val="NoSpacing"/>
    <w:uiPriority w:val="1"/>
    <w:rsid w:val="00F95850"/>
    <w:rPr>
      <w:sz w:val="20"/>
    </w:rPr>
  </w:style>
  <w:style w:type="paragraph" w:styleId="Header">
    <w:name w:val="header"/>
    <w:basedOn w:val="Normal"/>
    <w:link w:val="HeaderChar"/>
    <w:unhideWhenUsed/>
    <w:rsid w:val="00F9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50"/>
    <w:rPr>
      <w:sz w:val="20"/>
    </w:rPr>
  </w:style>
  <w:style w:type="paragraph" w:styleId="Footer">
    <w:name w:val="footer"/>
    <w:basedOn w:val="Normal"/>
    <w:link w:val="FooterChar"/>
    <w:uiPriority w:val="99"/>
    <w:unhideWhenUsed/>
    <w:rsid w:val="00F9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50"/>
    <w:rPr>
      <w:sz w:val="20"/>
    </w:rPr>
  </w:style>
  <w:style w:type="table" w:styleId="TableGrid">
    <w:name w:val="Table Grid"/>
    <w:basedOn w:val="TableNormal"/>
    <w:rsid w:val="006A4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749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65B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5BB5"/>
    <w:rPr>
      <w:rFonts w:ascii="Tahoma" w:hAnsi="Tahoma" w:cs="Tahoma"/>
      <w:sz w:val="16"/>
      <w:szCs w:val="16"/>
    </w:rPr>
  </w:style>
  <w:style w:type="paragraph" w:customStyle="1" w:styleId="Style1">
    <w:name w:val="Style1"/>
    <w:basedOn w:val="Normal"/>
    <w:link w:val="Style1Char"/>
    <w:qFormat/>
    <w:rsid w:val="00D15CC1"/>
    <w:pPr>
      <w:ind w:firstLine="0"/>
    </w:pPr>
    <w:rPr>
      <w:b/>
      <w:sz w:val="32"/>
      <w:szCs w:val="32"/>
    </w:rPr>
  </w:style>
  <w:style w:type="paragraph" w:styleId="Revision">
    <w:name w:val="Revision"/>
    <w:hidden/>
    <w:uiPriority w:val="99"/>
    <w:semiHidden/>
    <w:rsid w:val="00D15CC1"/>
    <w:pPr>
      <w:spacing w:after="0" w:line="240" w:lineRule="auto"/>
    </w:pPr>
    <w:rPr>
      <w:rFonts w:ascii="Century Schoolbook" w:hAnsi="Century Schoolbook"/>
      <w:sz w:val="20"/>
    </w:rPr>
  </w:style>
  <w:style w:type="character" w:customStyle="1" w:styleId="Style1Char">
    <w:name w:val="Style1 Char"/>
    <w:basedOn w:val="DefaultParagraphFont"/>
    <w:link w:val="Style1"/>
    <w:rsid w:val="00D15CC1"/>
    <w:rPr>
      <w:rFonts w:ascii="Century Schoolbook" w:hAnsi="Century Schoolbook"/>
      <w:b/>
      <w:sz w:val="32"/>
      <w:szCs w:val="32"/>
    </w:rPr>
  </w:style>
  <w:style w:type="paragraph" w:styleId="TableofFigures">
    <w:name w:val="table of figures"/>
    <w:basedOn w:val="Normal"/>
    <w:next w:val="Normal"/>
    <w:uiPriority w:val="99"/>
    <w:semiHidden/>
    <w:unhideWhenUsed/>
    <w:rsid w:val="00FC4112"/>
    <w:pPr>
      <w:spacing w:after="0"/>
    </w:pPr>
  </w:style>
</w:styles>
</file>

<file path=word/webSettings.xml><?xml version="1.0" encoding="utf-8"?>
<w:webSettings xmlns:r="http://schemas.openxmlformats.org/officeDocument/2006/relationships" xmlns:w="http://schemas.openxmlformats.org/wordprocessingml/2006/main">
  <w:divs>
    <w:div w:id="37554339">
      <w:bodyDiv w:val="1"/>
      <w:marLeft w:val="0"/>
      <w:marRight w:val="0"/>
      <w:marTop w:val="0"/>
      <w:marBottom w:val="0"/>
      <w:divBdr>
        <w:top w:val="none" w:sz="0" w:space="0" w:color="auto"/>
        <w:left w:val="none" w:sz="0" w:space="0" w:color="auto"/>
        <w:bottom w:val="none" w:sz="0" w:space="0" w:color="auto"/>
        <w:right w:val="none" w:sz="0" w:space="0" w:color="auto"/>
      </w:divBdr>
      <w:divsChild>
        <w:div w:id="103814087">
          <w:marLeft w:val="1166"/>
          <w:marRight w:val="0"/>
          <w:marTop w:val="115"/>
          <w:marBottom w:val="0"/>
          <w:divBdr>
            <w:top w:val="none" w:sz="0" w:space="0" w:color="auto"/>
            <w:left w:val="none" w:sz="0" w:space="0" w:color="auto"/>
            <w:bottom w:val="none" w:sz="0" w:space="0" w:color="auto"/>
            <w:right w:val="none" w:sz="0" w:space="0" w:color="auto"/>
          </w:divBdr>
        </w:div>
        <w:div w:id="153571751">
          <w:marLeft w:val="1166"/>
          <w:marRight w:val="0"/>
          <w:marTop w:val="115"/>
          <w:marBottom w:val="0"/>
          <w:divBdr>
            <w:top w:val="none" w:sz="0" w:space="0" w:color="auto"/>
            <w:left w:val="none" w:sz="0" w:space="0" w:color="auto"/>
            <w:bottom w:val="none" w:sz="0" w:space="0" w:color="auto"/>
            <w:right w:val="none" w:sz="0" w:space="0" w:color="auto"/>
          </w:divBdr>
        </w:div>
        <w:div w:id="407196628">
          <w:marLeft w:val="1166"/>
          <w:marRight w:val="0"/>
          <w:marTop w:val="115"/>
          <w:marBottom w:val="0"/>
          <w:divBdr>
            <w:top w:val="none" w:sz="0" w:space="0" w:color="auto"/>
            <w:left w:val="none" w:sz="0" w:space="0" w:color="auto"/>
            <w:bottom w:val="none" w:sz="0" w:space="0" w:color="auto"/>
            <w:right w:val="none" w:sz="0" w:space="0" w:color="auto"/>
          </w:divBdr>
        </w:div>
        <w:div w:id="576937570">
          <w:marLeft w:val="1166"/>
          <w:marRight w:val="0"/>
          <w:marTop w:val="115"/>
          <w:marBottom w:val="0"/>
          <w:divBdr>
            <w:top w:val="none" w:sz="0" w:space="0" w:color="auto"/>
            <w:left w:val="none" w:sz="0" w:space="0" w:color="auto"/>
            <w:bottom w:val="none" w:sz="0" w:space="0" w:color="auto"/>
            <w:right w:val="none" w:sz="0" w:space="0" w:color="auto"/>
          </w:divBdr>
        </w:div>
        <w:div w:id="596135709">
          <w:marLeft w:val="1166"/>
          <w:marRight w:val="0"/>
          <w:marTop w:val="115"/>
          <w:marBottom w:val="0"/>
          <w:divBdr>
            <w:top w:val="none" w:sz="0" w:space="0" w:color="auto"/>
            <w:left w:val="none" w:sz="0" w:space="0" w:color="auto"/>
            <w:bottom w:val="none" w:sz="0" w:space="0" w:color="auto"/>
            <w:right w:val="none" w:sz="0" w:space="0" w:color="auto"/>
          </w:divBdr>
        </w:div>
        <w:div w:id="892428482">
          <w:marLeft w:val="1166"/>
          <w:marRight w:val="0"/>
          <w:marTop w:val="115"/>
          <w:marBottom w:val="0"/>
          <w:divBdr>
            <w:top w:val="none" w:sz="0" w:space="0" w:color="auto"/>
            <w:left w:val="none" w:sz="0" w:space="0" w:color="auto"/>
            <w:bottom w:val="none" w:sz="0" w:space="0" w:color="auto"/>
            <w:right w:val="none" w:sz="0" w:space="0" w:color="auto"/>
          </w:divBdr>
        </w:div>
        <w:div w:id="1028406358">
          <w:marLeft w:val="547"/>
          <w:marRight w:val="0"/>
          <w:marTop w:val="134"/>
          <w:marBottom w:val="0"/>
          <w:divBdr>
            <w:top w:val="none" w:sz="0" w:space="0" w:color="auto"/>
            <w:left w:val="none" w:sz="0" w:space="0" w:color="auto"/>
            <w:bottom w:val="none" w:sz="0" w:space="0" w:color="auto"/>
            <w:right w:val="none" w:sz="0" w:space="0" w:color="auto"/>
          </w:divBdr>
        </w:div>
        <w:div w:id="1268542565">
          <w:marLeft w:val="1166"/>
          <w:marRight w:val="0"/>
          <w:marTop w:val="115"/>
          <w:marBottom w:val="0"/>
          <w:divBdr>
            <w:top w:val="none" w:sz="0" w:space="0" w:color="auto"/>
            <w:left w:val="none" w:sz="0" w:space="0" w:color="auto"/>
            <w:bottom w:val="none" w:sz="0" w:space="0" w:color="auto"/>
            <w:right w:val="none" w:sz="0" w:space="0" w:color="auto"/>
          </w:divBdr>
        </w:div>
        <w:div w:id="1326468840">
          <w:marLeft w:val="1166"/>
          <w:marRight w:val="0"/>
          <w:marTop w:val="115"/>
          <w:marBottom w:val="0"/>
          <w:divBdr>
            <w:top w:val="none" w:sz="0" w:space="0" w:color="auto"/>
            <w:left w:val="none" w:sz="0" w:space="0" w:color="auto"/>
            <w:bottom w:val="none" w:sz="0" w:space="0" w:color="auto"/>
            <w:right w:val="none" w:sz="0" w:space="0" w:color="auto"/>
          </w:divBdr>
        </w:div>
      </w:divsChild>
    </w:div>
    <w:div w:id="1297678826">
      <w:bodyDiv w:val="1"/>
      <w:marLeft w:val="0"/>
      <w:marRight w:val="0"/>
      <w:marTop w:val="0"/>
      <w:marBottom w:val="0"/>
      <w:divBdr>
        <w:top w:val="none" w:sz="0" w:space="0" w:color="auto"/>
        <w:left w:val="none" w:sz="0" w:space="0" w:color="auto"/>
        <w:bottom w:val="none" w:sz="0" w:space="0" w:color="auto"/>
        <w:right w:val="none" w:sz="0" w:space="0" w:color="auto"/>
      </w:divBdr>
    </w:div>
    <w:div w:id="1378428277">
      <w:bodyDiv w:val="1"/>
      <w:marLeft w:val="0"/>
      <w:marRight w:val="0"/>
      <w:marTop w:val="0"/>
      <w:marBottom w:val="0"/>
      <w:divBdr>
        <w:top w:val="none" w:sz="0" w:space="0" w:color="auto"/>
        <w:left w:val="none" w:sz="0" w:space="0" w:color="auto"/>
        <w:bottom w:val="none" w:sz="0" w:space="0" w:color="auto"/>
        <w:right w:val="none" w:sz="0" w:space="0" w:color="auto"/>
      </w:divBdr>
    </w:div>
    <w:div w:id="1711959149">
      <w:bodyDiv w:val="1"/>
      <w:marLeft w:val="0"/>
      <w:marRight w:val="0"/>
      <w:marTop w:val="0"/>
      <w:marBottom w:val="0"/>
      <w:divBdr>
        <w:top w:val="none" w:sz="0" w:space="0" w:color="auto"/>
        <w:left w:val="none" w:sz="0" w:space="0" w:color="auto"/>
        <w:bottom w:val="none" w:sz="0" w:space="0" w:color="auto"/>
        <w:right w:val="none" w:sz="0" w:space="0" w:color="auto"/>
      </w:divBdr>
    </w:div>
    <w:div w:id="19388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kniess\Downloads\Safety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Revision: 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82F11D-BD6B-4E44-9010-F7B49CCF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SafetyDocumentTemplate</Template>
  <TotalTime>1</TotalTime>
  <Pages>27</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Minutes for the Executive Council Meeting of the International System Safety Society</vt:lpstr>
    </vt:vector>
  </TitlesOfParts>
  <Company>Hewlett-Packard</Company>
  <LinksUpToDate>false</LinksUpToDate>
  <CharactersWithSpaces>41184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Executive Council Meeting of the International System Safety Society</dc:title>
  <dc:subject>Boston Marriott Copley Place, Boston Massachusetts, USA</dc:subject>
  <dc:creator>pam kniess</dc:creator>
  <cp:lastModifiedBy>pam kniess</cp:lastModifiedBy>
  <cp:revision>2</cp:revision>
  <dcterms:created xsi:type="dcterms:W3CDTF">2016-05-20T21:05:00Z</dcterms:created>
  <dcterms:modified xsi:type="dcterms:W3CDTF">2016-05-20T21:05:00Z</dcterms:modified>
</cp:coreProperties>
</file>